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725DF6BE"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D02173">
        <w:fldChar w:fldCharType="begin"/>
      </w:r>
      <w:r w:rsidR="00D02173">
        <w:instrText xml:space="preserve"> DOCPROPERTY  TSG/WGRef  \* MERGEFORMAT </w:instrText>
      </w:r>
      <w:r w:rsidR="00D02173">
        <w:fldChar w:fldCharType="separate"/>
      </w:r>
      <w:r>
        <w:rPr>
          <w:b/>
          <w:noProof/>
          <w:sz w:val="24"/>
        </w:rPr>
        <w:t>RAN5</w:t>
      </w:r>
      <w:r w:rsidR="00D02173">
        <w:rPr>
          <w:b/>
          <w:noProof/>
          <w:sz w:val="24"/>
        </w:rPr>
        <w:fldChar w:fldCharType="end"/>
      </w:r>
      <w:r>
        <w:rPr>
          <w:b/>
          <w:noProof/>
          <w:sz w:val="24"/>
        </w:rPr>
        <w:t xml:space="preserve"> Meeting #</w:t>
      </w:r>
      <w:r w:rsidR="00DF4FEE">
        <w:rPr>
          <w:b/>
          <w:noProof/>
          <w:sz w:val="24"/>
        </w:rPr>
        <w:t>96</w:t>
      </w:r>
      <w:r w:rsidR="00D02173">
        <w:fldChar w:fldCharType="begin"/>
      </w:r>
      <w:r w:rsidR="00D02173">
        <w:instrText xml:space="preserve"> DOCPROPERTY  MtgTitle  \* MERGEFORMAT </w:instrText>
      </w:r>
      <w:r w:rsidR="00D02173">
        <w:fldChar w:fldCharType="separate"/>
      </w:r>
      <w:r>
        <w:rPr>
          <w:b/>
          <w:noProof/>
          <w:sz w:val="24"/>
        </w:rPr>
        <w:t>-e</w:t>
      </w:r>
      <w:r w:rsidR="00D02173">
        <w:rPr>
          <w:b/>
          <w:noProof/>
          <w:sz w:val="24"/>
        </w:rPr>
        <w:fldChar w:fldCharType="end"/>
      </w:r>
      <w:r>
        <w:rPr>
          <w:b/>
          <w:i/>
          <w:noProof/>
          <w:sz w:val="28"/>
        </w:rPr>
        <w:tab/>
      </w:r>
      <w:r w:rsidR="00D02173">
        <w:fldChar w:fldCharType="begin"/>
      </w:r>
      <w:r w:rsidR="00D02173">
        <w:instrText xml:space="preserve"> DOCPROPERTY  Tdoc#  \* MERGEFORMAT </w:instrText>
      </w:r>
      <w:r w:rsidR="00D02173">
        <w:fldChar w:fldCharType="separate"/>
      </w:r>
      <w:r w:rsidRPr="00E13F3D">
        <w:rPr>
          <w:b/>
          <w:i/>
          <w:noProof/>
          <w:sz w:val="28"/>
        </w:rPr>
        <w:t>R5-22</w:t>
      </w:r>
      <w:r w:rsidR="008A5821">
        <w:rPr>
          <w:b/>
          <w:i/>
          <w:noProof/>
          <w:sz w:val="28"/>
        </w:rPr>
        <w:t>5198</w:t>
      </w:r>
      <w:r w:rsidR="00D02173">
        <w:rPr>
          <w:b/>
          <w:i/>
          <w:noProof/>
          <w:sz w:val="28"/>
        </w:rPr>
        <w:fldChar w:fldCharType="end"/>
      </w:r>
      <w:r w:rsidR="001F44A3" w:rsidRPr="00DB0C2E">
        <w:rPr>
          <w:b/>
          <w:i/>
          <w:noProof/>
          <w:sz w:val="28"/>
          <w:highlight w:val="green"/>
        </w:rPr>
        <w:t>r</w:t>
      </w:r>
      <w:r w:rsidR="00DB0C2E" w:rsidRPr="00DB0C2E">
        <w:rPr>
          <w:b/>
          <w:i/>
          <w:noProof/>
          <w:sz w:val="28"/>
          <w:highlight w:val="green"/>
        </w:rPr>
        <w:t>2</w:t>
      </w:r>
    </w:p>
    <w:p w14:paraId="07F9830E" w14:textId="337B4B88" w:rsidR="00751799" w:rsidRDefault="00D02173"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fldChar w:fldCharType="begin"/>
      </w:r>
      <w:r>
        <w:instrText xml:space="preserve"> DOCPROPERTY  Country  \* MERGEFORMAT </w:instrText>
      </w:r>
      <w:r>
        <w:fldChar w:fldCharType="separate"/>
      </w:r>
      <w:r>
        <w:fldChar w:fldCharType="end"/>
      </w:r>
      <w:r w:rsidR="00751799">
        <w:rPr>
          <w:b/>
          <w:noProof/>
          <w:sz w:val="24"/>
        </w:rPr>
        <w:t xml:space="preserve">, </w:t>
      </w:r>
      <w:r>
        <w:fldChar w:fldCharType="begin"/>
      </w:r>
      <w:r>
        <w:instrText xml:space="preserve"> DOCPROPERTY  StartDate  \* MERGEFORMAT </w:instrText>
      </w:r>
      <w:r>
        <w:fldChar w:fldCharType="separate"/>
      </w:r>
      <w:r w:rsidR="001F44A3" w:rsidRPr="001F44A3">
        <w:rPr>
          <w:b/>
          <w:noProof/>
          <w:sz w:val="24"/>
          <w:highlight w:val="yellow"/>
        </w:rPr>
        <w:t>15</w:t>
      </w:r>
      <w:r w:rsidR="00751799" w:rsidRPr="001F44A3">
        <w:rPr>
          <w:b/>
          <w:noProof/>
          <w:sz w:val="24"/>
          <w:highlight w:val="yellow"/>
        </w:rPr>
        <w:t xml:space="preserve">th </w:t>
      </w:r>
      <w:r w:rsidR="001F44A3" w:rsidRPr="001F44A3">
        <w:rPr>
          <w:b/>
          <w:noProof/>
          <w:sz w:val="24"/>
          <w:highlight w:val="yellow"/>
        </w:rPr>
        <w:t>August</w:t>
      </w:r>
      <w:r w:rsidR="00751799" w:rsidRPr="00BA51D9">
        <w:rPr>
          <w:b/>
          <w:noProof/>
          <w:sz w:val="24"/>
        </w:rPr>
        <w:t xml:space="preserve"> 2022</w:t>
      </w:r>
      <w:r>
        <w:rPr>
          <w:b/>
          <w:noProof/>
          <w:sz w:val="24"/>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1F44A3">
        <w:rPr>
          <w:b/>
          <w:noProof/>
          <w:sz w:val="24"/>
          <w:highlight w:val="yellow"/>
        </w:rPr>
        <w:t>2</w:t>
      </w:r>
      <w:r w:rsidR="001F44A3" w:rsidRPr="001F44A3">
        <w:rPr>
          <w:b/>
          <w:noProof/>
          <w:sz w:val="24"/>
          <w:highlight w:val="yellow"/>
        </w:rPr>
        <w:t>6</w:t>
      </w:r>
      <w:r w:rsidR="00751799" w:rsidRPr="001F44A3">
        <w:rPr>
          <w:b/>
          <w:noProof/>
          <w:sz w:val="24"/>
          <w:highlight w:val="yellow"/>
        </w:rPr>
        <w:t xml:space="preserve">th </w:t>
      </w:r>
      <w:r w:rsidR="001F44A3" w:rsidRPr="001F44A3">
        <w:rPr>
          <w:b/>
          <w:noProof/>
          <w:sz w:val="24"/>
          <w:highlight w:val="yellow"/>
        </w:rPr>
        <w:t>August</w:t>
      </w:r>
      <w:r w:rsidR="00751799"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1B53C089" w:rsidR="00751799" w:rsidRDefault="00751799" w:rsidP="00E67CF8">
            <w:pPr>
              <w:pStyle w:val="CRCoverPage"/>
              <w:spacing w:after="0"/>
              <w:jc w:val="center"/>
              <w:rPr>
                <w:noProof/>
              </w:rPr>
            </w:pPr>
            <w:r w:rsidRPr="001F44A3">
              <w:rPr>
                <w:b/>
                <w:noProof/>
                <w:sz w:val="32"/>
                <w:highlight w:val="yellow"/>
              </w:rPr>
              <w:t>C</w:t>
            </w:r>
            <w:r w:rsidR="001F44A3" w:rsidRPr="001F44A3">
              <w:rPr>
                <w:b/>
                <w:noProof/>
                <w:sz w:val="32"/>
                <w:highlight w:val="yellow"/>
              </w:rPr>
              <w:t xml:space="preserve">HANGE </w:t>
            </w:r>
            <w:r w:rsidRPr="001F44A3">
              <w:rPr>
                <w:b/>
                <w:noProof/>
                <w:sz w:val="32"/>
                <w:highlight w:val="yellow"/>
              </w:rPr>
              <w:t>R</w:t>
            </w:r>
            <w:r w:rsidR="001F44A3" w:rsidRPr="001F44A3">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D02173"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2447D8D7" w:rsidR="00751799" w:rsidRPr="00410371" w:rsidRDefault="008A5821" w:rsidP="00E67CF8">
            <w:pPr>
              <w:pStyle w:val="CRCoverPage"/>
              <w:spacing w:after="0"/>
              <w:rPr>
                <w:noProof/>
              </w:rPr>
            </w:pPr>
            <w:r>
              <w:t>1448</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D02173"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2F2ED3E2" w:rsidR="00751799" w:rsidRPr="00410371" w:rsidRDefault="00D02173" w:rsidP="00E67CF8">
            <w:pPr>
              <w:pStyle w:val="CRCoverPage"/>
              <w:spacing w:after="0"/>
              <w:jc w:val="center"/>
              <w:rPr>
                <w:noProof/>
                <w:sz w:val="28"/>
              </w:rPr>
            </w:pPr>
            <w:r w:rsidRPr="00080D95">
              <w:rPr>
                <w:highlight w:val="green"/>
              </w:rPr>
              <w:fldChar w:fldCharType="begin"/>
            </w:r>
            <w:r w:rsidRPr="00080D95">
              <w:rPr>
                <w:highlight w:val="green"/>
              </w:rPr>
              <w:instrText xml:space="preserve"> DOCPROPERTY  Version  \* MERGEFORMAT </w:instrText>
            </w:r>
            <w:r w:rsidRPr="00080D95">
              <w:rPr>
                <w:highlight w:val="green"/>
              </w:rPr>
              <w:fldChar w:fldCharType="separate"/>
            </w:r>
            <w:r w:rsidR="00751799" w:rsidRPr="00080D95">
              <w:rPr>
                <w:b/>
                <w:noProof/>
                <w:sz w:val="28"/>
                <w:highlight w:val="green"/>
              </w:rPr>
              <w:t>1</w:t>
            </w:r>
            <w:r w:rsidR="00080D95" w:rsidRPr="00080D95">
              <w:rPr>
                <w:b/>
                <w:noProof/>
                <w:sz w:val="28"/>
                <w:highlight w:val="green"/>
              </w:rPr>
              <w:t>7.5</w:t>
            </w:r>
            <w:r w:rsidR="00751799" w:rsidRPr="00080D95">
              <w:rPr>
                <w:b/>
                <w:noProof/>
                <w:sz w:val="28"/>
                <w:highlight w:val="green"/>
              </w:rPr>
              <w:t>.0</w:t>
            </w:r>
            <w:r w:rsidRPr="00080D95">
              <w:rPr>
                <w:b/>
                <w:noProof/>
                <w:sz w:val="28"/>
                <w:highlight w:val="green"/>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2BF7B498" w:rsidR="00751799" w:rsidRDefault="00712F57" w:rsidP="00E67CF8">
            <w:pPr>
              <w:pStyle w:val="CRCoverPage"/>
              <w:spacing w:after="0"/>
              <w:ind w:left="100"/>
              <w:rPr>
                <w:noProof/>
              </w:rPr>
            </w:pPr>
            <w:r>
              <w:rPr>
                <w:noProof/>
              </w:rPr>
              <w:t xml:space="preserve">Introduction of test </w:t>
            </w:r>
            <w:r w:rsidR="002D47D5">
              <w:rPr>
                <w:noProof/>
              </w:rPr>
              <w:t>tase</w:t>
            </w:r>
            <w:r>
              <w:rPr>
                <w:noProof/>
              </w:rPr>
              <w:t xml:space="preserve"> for </w:t>
            </w:r>
            <w:r w:rsidR="00CC53B6">
              <w:rPr>
                <w:noProof/>
              </w:rPr>
              <w:t xml:space="preserve">UL MIMO </w:t>
            </w:r>
            <w:r w:rsidR="00D73588">
              <w:rPr>
                <w:noProof/>
              </w:rPr>
              <w:t>EN</w:t>
            </w:r>
            <w:r w:rsidR="00CC53B6">
              <w:rPr>
                <w:noProof/>
              </w:rPr>
              <w:t>-</w:t>
            </w:r>
            <w:r w:rsidR="00D73588">
              <w:rPr>
                <w:noProof/>
              </w:rPr>
              <w:t xml:space="preserve">DC </w:t>
            </w:r>
            <w:r w:rsidR="005C4C87">
              <w:rPr>
                <w:noProof/>
              </w:rPr>
              <w:t>A-</w:t>
            </w:r>
            <w:r w:rsidR="00D73588">
              <w:rPr>
                <w:noProof/>
              </w:rPr>
              <w:t xml:space="preserve">MPR </w:t>
            </w:r>
            <w:r w:rsidR="00AA1C22">
              <w:rPr>
                <w:noProof/>
              </w:rPr>
              <w:t>in</w:t>
            </w:r>
            <w:r w:rsidR="00D73588">
              <w:rPr>
                <w:noProof/>
              </w:rPr>
              <w:t xml:space="preserve">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D02173">
              <w:fldChar w:fldCharType="begin"/>
            </w:r>
            <w:r w:rsidR="00D02173">
              <w:instrText xml:space="preserve"> DOCPROPERTY  SourceIfTsg  \* MERGEFORMAT </w:instrText>
            </w:r>
            <w:r w:rsidR="00D02173">
              <w:fldChar w:fldCharType="separate"/>
            </w:r>
            <w:r w:rsidR="00D02173">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D02173"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D02173"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6FA3D916" w:rsidR="00751799" w:rsidRDefault="00D02173" w:rsidP="00E67CF8">
            <w:pPr>
              <w:pStyle w:val="CRCoverPage"/>
              <w:spacing w:after="0"/>
              <w:ind w:left="100"/>
              <w:rPr>
                <w:noProof/>
              </w:rPr>
            </w:pPr>
            <w:r w:rsidRPr="00080D95">
              <w:rPr>
                <w:highlight w:val="green"/>
              </w:rPr>
              <w:fldChar w:fldCharType="begin"/>
            </w:r>
            <w:r w:rsidRPr="00080D95">
              <w:rPr>
                <w:highlight w:val="green"/>
              </w:rPr>
              <w:instrText xml:space="preserve"> DOCPROPERTY  Release  \* MERGEFORMAT </w:instrText>
            </w:r>
            <w:r w:rsidRPr="00080D95">
              <w:rPr>
                <w:highlight w:val="green"/>
              </w:rPr>
              <w:fldChar w:fldCharType="separate"/>
            </w:r>
            <w:r w:rsidR="00751799" w:rsidRPr="00080D95">
              <w:rPr>
                <w:noProof/>
                <w:highlight w:val="green"/>
              </w:rPr>
              <w:t>Rel-1</w:t>
            </w:r>
            <w:r w:rsidR="00080D95" w:rsidRPr="00080D95">
              <w:rPr>
                <w:noProof/>
                <w:highlight w:val="green"/>
              </w:rPr>
              <w:t>7</w:t>
            </w:r>
            <w:r w:rsidRPr="00080D95">
              <w:rPr>
                <w:noProof/>
                <w:highlight w:val="green"/>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71AD381" w:rsidR="00751799" w:rsidRDefault="00E73EFE" w:rsidP="00E67CF8">
            <w:pPr>
              <w:pStyle w:val="CRCoverPage"/>
              <w:spacing w:after="0"/>
              <w:ind w:left="100"/>
              <w:rPr>
                <w:noProof/>
              </w:rPr>
            </w:pPr>
            <w:r>
              <w:rPr>
                <w:noProof/>
              </w:rPr>
              <w:t xml:space="preserve">The workplan for </w:t>
            </w:r>
            <w:r>
              <w:t xml:space="preserve">5GS_NR_LTE-UEConTest identified the need for a test </w:t>
            </w:r>
            <w:r w:rsidR="002D47D5">
              <w:t>tase</w:t>
            </w:r>
            <w:r>
              <w:t xml:space="preserve"> for </w:t>
            </w:r>
            <w:r w:rsidR="00050BD5" w:rsidRPr="00050BD5">
              <w:rPr>
                <w:noProof/>
              </w:rPr>
              <w:t>UE Additional Maximum Output Power reduction for Inter-Band EN-DC including FR2 (1 NR CC)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619D1317" w:rsidR="00751799" w:rsidRDefault="00262B7D" w:rsidP="00E67CF8">
            <w:pPr>
              <w:pStyle w:val="CRCoverPage"/>
              <w:spacing w:after="0"/>
              <w:ind w:left="100"/>
              <w:rPr>
                <w:noProof/>
              </w:rPr>
            </w:pPr>
            <w:r>
              <w:rPr>
                <w:noProof/>
              </w:rPr>
              <w:t xml:space="preserve">Adding the </w:t>
            </w:r>
            <w:r w:rsidR="00AA1C22">
              <w:rPr>
                <w:noProof/>
              </w:rPr>
              <w:t>test case in</w:t>
            </w:r>
            <w:r>
              <w:rPr>
                <w:noProof/>
              </w:rPr>
              <w:t xml:space="preserve"> </w:t>
            </w:r>
            <w:r w:rsidR="005C4C87" w:rsidRPr="005C4C87">
              <w:rPr>
                <w:noProof/>
              </w:rPr>
              <w:t>6.2B.3.</w:t>
            </w:r>
            <w:r w:rsidR="00010A19">
              <w:rPr>
                <w:noProof/>
              </w:rPr>
              <w:t>4</w:t>
            </w:r>
            <w:r w:rsidR="005C4C87" w:rsidRPr="005C4C87">
              <w:rPr>
                <w:noProof/>
              </w:rPr>
              <w:t>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D1195C5" w:rsidR="00751799" w:rsidRDefault="005C4C87" w:rsidP="00E67CF8">
            <w:pPr>
              <w:pStyle w:val="CRCoverPage"/>
              <w:spacing w:after="0"/>
              <w:ind w:left="100"/>
              <w:rPr>
                <w:noProof/>
              </w:rPr>
            </w:pPr>
            <w:r w:rsidRPr="005C4C87">
              <w:rPr>
                <w:noProof/>
              </w:rPr>
              <w:t>6.2B.3.</w:t>
            </w:r>
            <w:r w:rsidR="00010A19">
              <w:rPr>
                <w:noProof/>
              </w:rPr>
              <w:t>4</w:t>
            </w:r>
            <w:r w:rsidRPr="005C4C87">
              <w:rPr>
                <w:noProof/>
              </w:rPr>
              <w:t>D</w:t>
            </w:r>
            <w:r>
              <w:rPr>
                <w:noProof/>
              </w:rPr>
              <w:t xml:space="preserve"> </w:t>
            </w:r>
            <w:r w:rsidR="00000AF4">
              <w:rPr>
                <w:noProof/>
              </w:rPr>
              <w:t>(New)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6C7AAC14" w:rsidR="00751799" w:rsidRDefault="00EB203B" w:rsidP="00E67CF8">
            <w:pPr>
              <w:pStyle w:val="CRCoverPage"/>
              <w:spacing w:after="0"/>
              <w:ind w:left="100"/>
              <w:rPr>
                <w:noProof/>
              </w:rPr>
            </w:pPr>
            <w:r w:rsidRPr="00EB203B">
              <w:rPr>
                <w:noProof/>
                <w:highlight w:val="yellow"/>
              </w:rPr>
              <w:t>R5-225198r1: Coverpage issues fixed</w:t>
            </w:r>
          </w:p>
          <w:p w14:paraId="430FC584" w14:textId="2E399773" w:rsidR="00D02173" w:rsidRDefault="00D02173" w:rsidP="00D02173">
            <w:pPr>
              <w:pStyle w:val="CRCoverPage"/>
              <w:spacing w:after="0"/>
              <w:ind w:left="100"/>
              <w:rPr>
                <w:noProof/>
              </w:rPr>
            </w:pPr>
            <w:r w:rsidRPr="00D02173">
              <w:rPr>
                <w:noProof/>
                <w:highlight w:val="green"/>
              </w:rPr>
              <w:t>R5-225198r</w:t>
            </w:r>
            <w:r w:rsidRPr="00D02173">
              <w:rPr>
                <w:noProof/>
                <w:highlight w:val="green"/>
              </w:rPr>
              <w:t>2</w:t>
            </w:r>
            <w:r w:rsidRPr="00D02173">
              <w:rPr>
                <w:noProof/>
                <w:highlight w:val="green"/>
              </w:rPr>
              <w:t xml:space="preserve">: </w:t>
            </w:r>
            <w:r w:rsidRPr="00D02173">
              <w:rPr>
                <w:noProof/>
                <w:highlight w:val="green"/>
              </w:rPr>
              <w:t>More c</w:t>
            </w:r>
            <w:r w:rsidRPr="00D02173">
              <w:rPr>
                <w:noProof/>
                <w:highlight w:val="green"/>
              </w:rPr>
              <w:t>overpage issues fixed</w:t>
            </w: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4ECEBD" w14:textId="53F27933" w:rsidR="00AB2B30" w:rsidRPr="006910BE" w:rsidRDefault="006A7121">
      <w:pPr>
        <w:pStyle w:val="Heading4"/>
      </w:pPr>
      <w:bookmarkStart w:id="17" w:name="_Toc27475657"/>
      <w:bookmarkStart w:id="18" w:name="_Toc29495219"/>
      <w:bookmarkStart w:id="19" w:name="_Toc36116263"/>
      <w:bookmarkStart w:id="20" w:name="_Toc36118312"/>
      <w:bookmarkStart w:id="21" w:name="_Toc36560425"/>
      <w:bookmarkStart w:id="22" w:name="_Toc43976923"/>
      <w:bookmarkStart w:id="23" w:name="_Toc52213495"/>
      <w:bookmarkStart w:id="24" w:name="_Toc60742951"/>
      <w:bookmarkStart w:id="25" w:name="_Toc68206134"/>
      <w:bookmarkStart w:id="26" w:name="_Toc75971932"/>
      <w:bookmarkStart w:id="27" w:name="_Toc85051355"/>
      <w:bookmarkStart w:id="28" w:name="_Toc90493353"/>
      <w:bookmarkStart w:id="29" w:name="_Toc90493993"/>
      <w:bookmarkStart w:id="30" w:name="_Toc100094020"/>
      <w:bookmarkStart w:id="31" w:name="_Toc106872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6.2B.3.4</w:t>
      </w:r>
      <w:r w:rsidRPr="006910BE">
        <w:tab/>
        <w:t>UE Additional Maximum Output Power reduction for Inter-Band EN-DC including FR2</w:t>
      </w:r>
      <w:bookmarkEnd w:id="17"/>
      <w:bookmarkEnd w:id="18"/>
      <w:bookmarkEnd w:id="19"/>
      <w:bookmarkEnd w:id="20"/>
      <w:bookmarkEnd w:id="21"/>
      <w:bookmarkEnd w:id="22"/>
      <w:bookmarkEnd w:id="23"/>
      <w:bookmarkEnd w:id="24"/>
      <w:bookmarkEnd w:id="25"/>
      <w:r w:rsidR="00FC5911" w:rsidRPr="006910BE">
        <w:rPr>
          <w:lang w:eastAsia="zh-CN"/>
        </w:rPr>
        <w:t xml:space="preserve"> </w:t>
      </w:r>
      <w:r w:rsidR="00FC5911" w:rsidRPr="006910BE">
        <w:t>(1 NR CC)</w:t>
      </w:r>
      <w:bookmarkEnd w:id="26"/>
      <w:bookmarkEnd w:id="27"/>
      <w:bookmarkEnd w:id="28"/>
      <w:bookmarkEnd w:id="29"/>
      <w:bookmarkEnd w:id="30"/>
      <w:bookmarkEnd w:id="31"/>
    </w:p>
    <w:p w14:paraId="6226C8DC" w14:textId="77777777" w:rsidR="00AB2B30" w:rsidRPr="006910BE" w:rsidRDefault="006A7121">
      <w:pPr>
        <w:pStyle w:val="H6"/>
      </w:pPr>
      <w:r w:rsidRPr="006910BE">
        <w:t>6.2B.3.4.1</w:t>
      </w:r>
      <w:r w:rsidRPr="006910BE">
        <w:tab/>
        <w:t>Test purpose</w:t>
      </w:r>
    </w:p>
    <w:p w14:paraId="04F487B4" w14:textId="77777777" w:rsidR="00AB2B30" w:rsidRPr="006910BE" w:rsidRDefault="006A7121">
      <w:r w:rsidRPr="006910BE">
        <w:t>Same test purpose as in clause 6.2.3.1 in TS 38.521-2 [9] for the NR carrier.</w:t>
      </w:r>
    </w:p>
    <w:p w14:paraId="3406A775" w14:textId="77777777" w:rsidR="00AB2B30" w:rsidRPr="006910BE" w:rsidRDefault="006A7121">
      <w:pPr>
        <w:pStyle w:val="H6"/>
      </w:pPr>
      <w:r w:rsidRPr="006910BE">
        <w:t>6.2B.3.4.2</w:t>
      </w:r>
      <w:r w:rsidRPr="006910BE">
        <w:tab/>
        <w:t>Test applicability</w:t>
      </w:r>
    </w:p>
    <w:p w14:paraId="7E530DA4" w14:textId="175FDDF1" w:rsidR="00AB2B30" w:rsidRPr="006910BE" w:rsidRDefault="006A7121">
      <w:r w:rsidRPr="006910BE">
        <w:t>This test case applies to all types of E-UTRA UE release 15 and forward, supporting inter-band EN-DC including FR2</w:t>
      </w:r>
      <w:r w:rsidR="00D32B69" w:rsidRPr="006910BE">
        <w:t xml:space="preserve"> with 1 NR UL CC</w:t>
      </w:r>
      <w:r w:rsidRPr="006910BE">
        <w:t>.</w:t>
      </w:r>
    </w:p>
    <w:p w14:paraId="533F3A1F" w14:textId="77777777" w:rsidR="00AB2B30" w:rsidRPr="006910BE" w:rsidRDefault="006A7121">
      <w:pPr>
        <w:pStyle w:val="H6"/>
      </w:pPr>
      <w:r w:rsidRPr="006910BE">
        <w:t>6.2B.3.4.3</w:t>
      </w:r>
      <w:r w:rsidRPr="006910BE">
        <w:tab/>
        <w:t>Minimum conformance requirements</w:t>
      </w:r>
    </w:p>
    <w:p w14:paraId="3BA5A6AE" w14:textId="77777777" w:rsidR="00AB2B30" w:rsidRPr="006910BE" w:rsidRDefault="006A7121">
      <w:pPr>
        <w:rPr>
          <w:rFonts w:eastAsia="×–¾’©‘Ì"/>
        </w:rPr>
      </w:pPr>
      <w:r w:rsidRPr="006910BE">
        <w:rPr>
          <w:rFonts w:eastAsia="×–¾’©‘Ì"/>
        </w:rPr>
        <w:t>Same minimum conformance requirements as in clause 6.2.2.3 in TS 38.521-2 [9] for the NR carrier.</w:t>
      </w:r>
    </w:p>
    <w:p w14:paraId="5CF83EDF" w14:textId="77777777" w:rsidR="00AB2B30" w:rsidRPr="006910BE" w:rsidRDefault="006A7121">
      <w:pPr>
        <w:rPr>
          <w:rFonts w:eastAsia="MS Mincho"/>
          <w:lang w:eastAsia="de-DE"/>
        </w:rPr>
      </w:pPr>
      <w:r w:rsidRPr="006910BE">
        <w:t>No exception requirements applicable to NR or LTE. LTE anchor agnostic approach is applied.</w:t>
      </w:r>
    </w:p>
    <w:p w14:paraId="3A90CCCD" w14:textId="77777777" w:rsidR="00AB2B30" w:rsidRPr="006910BE" w:rsidRDefault="006A7121">
      <w:pPr>
        <w:pStyle w:val="H6"/>
      </w:pPr>
      <w:r w:rsidRPr="006910BE">
        <w:t>6.2B.3.4.4</w:t>
      </w:r>
      <w:r w:rsidRPr="006910BE">
        <w:tab/>
        <w:t>Test description</w:t>
      </w:r>
    </w:p>
    <w:p w14:paraId="600D9B81" w14:textId="77777777" w:rsidR="00AB2B30" w:rsidRPr="006910BE" w:rsidRDefault="006A7121">
      <w:pPr>
        <w:pStyle w:val="H6"/>
      </w:pPr>
      <w:r w:rsidRPr="006910BE">
        <w:t>6.2B.3.4.4.1</w:t>
      </w:r>
      <w:r w:rsidRPr="006910BE">
        <w:tab/>
        <w:t xml:space="preserve">Initial conditions </w:t>
      </w:r>
    </w:p>
    <w:p w14:paraId="05138533" w14:textId="77777777" w:rsidR="00AB2B30" w:rsidRPr="006910BE" w:rsidRDefault="006A7121">
      <w:r w:rsidRPr="006910BE">
        <w:t>Same test description as in clause 6.2.3.4 in TS 38.521-2 [9] for the NR carrier with the following exception:</w:t>
      </w:r>
    </w:p>
    <w:p w14:paraId="58E9A721" w14:textId="77777777" w:rsidR="00AB2B30" w:rsidRPr="006910BE" w:rsidRDefault="006A7121">
      <w:r w:rsidRPr="006910BE">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6910BE" w:rsidRDefault="006A7121">
      <w:pPr>
        <w:pStyle w:val="B10"/>
      </w:pPr>
      <w:r w:rsidRPr="006910BE">
        <w:t>2.1.</w:t>
      </w:r>
      <w:r w:rsidRPr="006910BE">
        <w:tab/>
        <w:t>The parameter settings for E-UTRA cell are set up according to TS 36.508 [11] clause 4.4.3.</w:t>
      </w:r>
    </w:p>
    <w:p w14:paraId="7EEEA464" w14:textId="77777777" w:rsidR="00AB2B30" w:rsidRPr="006910BE" w:rsidRDefault="006A7121">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24257B8D" w14:textId="77777777" w:rsidR="00AB2B30" w:rsidRPr="006910BE" w:rsidRDefault="006A7121">
      <w:r w:rsidRPr="006910BE">
        <w:t xml:space="preserve">Step 6 of Initial conditions as in clause 6.2.3.4.1 in TS 38.521-2 [9] is replaced by: </w:t>
      </w:r>
    </w:p>
    <w:p w14:paraId="4D01A75D" w14:textId="77777777" w:rsidR="00AB2B30" w:rsidRPr="006910BE" w:rsidRDefault="006A7121">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537E7E24" w14:textId="77777777" w:rsidR="00AB2B30" w:rsidRPr="006910BE" w:rsidRDefault="006A7121">
      <w:pPr>
        <w:pStyle w:val="H6"/>
      </w:pPr>
      <w:r w:rsidRPr="006910BE">
        <w:t>6.2B.3.4.4.2</w:t>
      </w:r>
      <w:r w:rsidRPr="006910BE">
        <w:tab/>
        <w:t>Test procedure</w:t>
      </w:r>
    </w:p>
    <w:p w14:paraId="36B9FF60" w14:textId="77777777" w:rsidR="00AB2B30" w:rsidRPr="006910BE" w:rsidRDefault="006A7121">
      <w:r w:rsidRPr="006910BE">
        <w:t>Same test procedure as in clause 6.2.3.4.2 in TS 38.521-2 [9] with the following steps added for E-UTRA component:</w:t>
      </w:r>
    </w:p>
    <w:p w14:paraId="1886C69E" w14:textId="77777777" w:rsidR="00AB2B30" w:rsidRPr="006910BE" w:rsidRDefault="006A7121">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057E4C7B" w14:textId="77777777" w:rsidR="00AB2B30" w:rsidRPr="006910BE" w:rsidRDefault="006A7121">
      <w:r w:rsidRPr="006910BE">
        <w:t>6.2B.3.4.4.3</w:t>
      </w:r>
      <w:r w:rsidRPr="006910BE">
        <w:tab/>
        <w:t>Message contents</w:t>
      </w:r>
    </w:p>
    <w:p w14:paraId="5948BD2F" w14:textId="77777777" w:rsidR="00AB2B30" w:rsidRPr="006910BE" w:rsidRDefault="006A7121">
      <w:r w:rsidRPr="006910BE">
        <w:t>Message contents are according to TS 38.508-1 [5] clause 4.6 with the following exceptions for each network signalled value.</w:t>
      </w:r>
    </w:p>
    <w:p w14:paraId="568E9E3F" w14:textId="77777777" w:rsidR="00AB2B30" w:rsidRPr="006910BE" w:rsidRDefault="006A7121">
      <w:pPr>
        <w:pStyle w:val="B10"/>
      </w:pPr>
      <w:r w:rsidRPr="006910BE">
        <w:t>1.</w:t>
      </w:r>
      <w:r w:rsidRPr="006910BE">
        <w:tab/>
        <w:t xml:space="preserve">Information element </w:t>
      </w:r>
      <w:proofErr w:type="spellStart"/>
      <w:r w:rsidRPr="006910BE">
        <w:t>AdditionalSpectrumEmission</w:t>
      </w:r>
      <w:proofErr w:type="spellEnd"/>
      <w:r w:rsidRPr="006910BE">
        <w:t xml:space="preserve"> for NR can be set in </w:t>
      </w:r>
      <w:r w:rsidRPr="006910BE">
        <w:rPr>
          <w:i/>
          <w:iCs/>
        </w:rPr>
        <w:t>nr-</w:t>
      </w:r>
      <w:proofErr w:type="spellStart"/>
      <w:r w:rsidRPr="006910BE">
        <w:rPr>
          <w:i/>
          <w:iCs/>
        </w:rPr>
        <w:t>SecondaryCellGroupConfig</w:t>
      </w:r>
      <w:proofErr w:type="spellEnd"/>
      <w:r w:rsidRPr="006910BE">
        <w:t xml:space="preserve"> according to TS 38.331 [15]. This exception indicates that the UE shall meet the additional spurious emission requirement for a specific deployment scenario.</w:t>
      </w:r>
    </w:p>
    <w:p w14:paraId="3859BF7D" w14:textId="77777777" w:rsidR="00AB2B30" w:rsidRPr="006910BE" w:rsidRDefault="006A7121">
      <w:pPr>
        <w:pStyle w:val="TH"/>
      </w:pPr>
      <w:r w:rsidRPr="006910BE">
        <w:t xml:space="preserve">Table </w:t>
      </w:r>
      <w:r w:rsidRPr="006910BE">
        <w:rPr>
          <w:snapToGrid w:val="0"/>
        </w:rPr>
        <w:t>6.2B.3.4.4.3-1</w:t>
      </w:r>
      <w:r w:rsidRPr="006910BE">
        <w:t xml:space="preserve">: </w:t>
      </w:r>
      <w:proofErr w:type="spellStart"/>
      <w:r w:rsidRPr="006910BE">
        <w:rPr>
          <w:i/>
        </w:rPr>
        <w:t>AdditionalSpectrumEmission</w:t>
      </w:r>
      <w:proofErr w:type="spellEnd"/>
      <w:r w:rsidRPr="006910BE">
        <w:rPr>
          <w:i/>
        </w:rPr>
        <w:t>: A</w:t>
      </w:r>
      <w:r w:rsidRPr="006910BE">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6910BE" w14:paraId="24AF1D60" w14:textId="77777777" w:rsidTr="00DE6A83">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6910BE" w:rsidRDefault="006A7121">
            <w:pPr>
              <w:pStyle w:val="TAL"/>
            </w:pPr>
            <w:r w:rsidRPr="006910BE">
              <w:t>Derivation Path: TS 38.508-1 [5] clause 4.6.3, Table 4.6.3-1</w:t>
            </w:r>
          </w:p>
        </w:tc>
      </w:tr>
      <w:tr w:rsidR="00AB2B30" w:rsidRPr="006910BE" w14:paraId="10E524AB" w14:textId="77777777" w:rsidTr="00DE6A83">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6910BE" w:rsidRDefault="006A7121">
            <w:pPr>
              <w:pStyle w:val="TAH"/>
            </w:pPr>
            <w:r w:rsidRPr="006910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6910BE" w:rsidRDefault="006A7121">
            <w:pPr>
              <w:pStyle w:val="TAH"/>
            </w:pPr>
            <w:r w:rsidRPr="006910BE">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6910BE" w:rsidRDefault="006A7121">
            <w:pPr>
              <w:pStyle w:val="TAH"/>
            </w:pPr>
            <w:r w:rsidRPr="006910BE">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6910BE" w:rsidRDefault="006A7121">
            <w:pPr>
              <w:pStyle w:val="TAH"/>
            </w:pPr>
            <w:r w:rsidRPr="006910BE">
              <w:t>Condition</w:t>
            </w:r>
          </w:p>
        </w:tc>
      </w:tr>
      <w:tr w:rsidR="00DE6A83" w:rsidRPr="006910BE" w14:paraId="44F44050" w14:textId="77777777" w:rsidTr="00DE6A83">
        <w:tc>
          <w:tcPr>
            <w:tcW w:w="4425" w:type="dxa"/>
            <w:tcBorders>
              <w:top w:val="single" w:sz="4" w:space="0" w:color="auto"/>
              <w:left w:val="single" w:sz="4" w:space="0" w:color="auto"/>
              <w:bottom w:val="single" w:sz="4" w:space="0" w:color="auto"/>
              <w:right w:val="single" w:sz="4" w:space="0" w:color="auto"/>
            </w:tcBorders>
          </w:tcPr>
          <w:p w14:paraId="544C37C4" w14:textId="64C9DCE1"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B043146" w14:textId="2F2B9DA6" w:rsidR="00DE6A83" w:rsidRPr="006910BE" w:rsidRDefault="00DE6A83" w:rsidP="00DE6A83">
            <w:pPr>
              <w:pStyle w:val="TAC"/>
            </w:pPr>
            <w:r w:rsidRPr="006910BE">
              <w:t>1 (NS_202)</w:t>
            </w:r>
          </w:p>
        </w:tc>
        <w:tc>
          <w:tcPr>
            <w:tcW w:w="1700" w:type="dxa"/>
            <w:tcBorders>
              <w:top w:val="single" w:sz="4" w:space="0" w:color="auto"/>
              <w:left w:val="single" w:sz="4" w:space="0" w:color="auto"/>
              <w:bottom w:val="single" w:sz="4" w:space="0" w:color="auto"/>
              <w:right w:val="single" w:sz="4" w:space="0" w:color="auto"/>
            </w:tcBorders>
          </w:tcPr>
          <w:p w14:paraId="3AE30074" w14:textId="374BB116" w:rsidR="00DE6A83" w:rsidRPr="006910BE" w:rsidRDefault="00DE6A83" w:rsidP="00DE6A83">
            <w:pPr>
              <w:pStyle w:val="TAL"/>
            </w:pPr>
            <w:r w:rsidRPr="006910BE">
              <w:t>for band n257</w:t>
            </w:r>
          </w:p>
        </w:tc>
        <w:tc>
          <w:tcPr>
            <w:tcW w:w="1133" w:type="dxa"/>
            <w:tcBorders>
              <w:top w:val="single" w:sz="4" w:space="0" w:color="auto"/>
              <w:left w:val="single" w:sz="4" w:space="0" w:color="auto"/>
              <w:bottom w:val="single" w:sz="4" w:space="0" w:color="auto"/>
              <w:right w:val="single" w:sz="4" w:space="0" w:color="auto"/>
            </w:tcBorders>
          </w:tcPr>
          <w:p w14:paraId="31953A8F" w14:textId="2706B178" w:rsidR="00DE6A83" w:rsidRPr="006910BE" w:rsidRDefault="00DE6A83" w:rsidP="00DE6A83">
            <w:pPr>
              <w:pStyle w:val="TAL"/>
            </w:pPr>
          </w:p>
        </w:tc>
      </w:tr>
      <w:tr w:rsidR="00DE6A83" w:rsidRPr="006910BE" w14:paraId="2BF7FAF8" w14:textId="77777777" w:rsidTr="00DE6A83">
        <w:tc>
          <w:tcPr>
            <w:tcW w:w="4425" w:type="dxa"/>
            <w:tcBorders>
              <w:top w:val="single" w:sz="4" w:space="0" w:color="auto"/>
              <w:left w:val="single" w:sz="4" w:space="0" w:color="auto"/>
              <w:bottom w:val="single" w:sz="4" w:space="0" w:color="auto"/>
              <w:right w:val="single" w:sz="4" w:space="0" w:color="auto"/>
            </w:tcBorders>
          </w:tcPr>
          <w:p w14:paraId="6EF70F3E" w14:textId="6DD57347"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710A2AE" w14:textId="30B46647" w:rsidR="00DE6A83" w:rsidRPr="006910BE" w:rsidRDefault="00DE6A83" w:rsidP="00DE6A83">
            <w:pPr>
              <w:pStyle w:val="TAC"/>
            </w:pPr>
            <w:r w:rsidRPr="006910BE">
              <w:t>2 (NS_202)</w:t>
            </w:r>
          </w:p>
        </w:tc>
        <w:tc>
          <w:tcPr>
            <w:tcW w:w="1700" w:type="dxa"/>
            <w:tcBorders>
              <w:top w:val="single" w:sz="4" w:space="0" w:color="auto"/>
              <w:left w:val="single" w:sz="4" w:space="0" w:color="auto"/>
              <w:bottom w:val="single" w:sz="4" w:space="0" w:color="auto"/>
              <w:right w:val="single" w:sz="4" w:space="0" w:color="auto"/>
            </w:tcBorders>
          </w:tcPr>
          <w:p w14:paraId="743DA913" w14:textId="13C47276" w:rsidR="00DE6A83" w:rsidRPr="006910BE" w:rsidRDefault="00DE6A83" w:rsidP="00DE6A83">
            <w:pPr>
              <w:pStyle w:val="TAL"/>
            </w:pPr>
            <w:r w:rsidRPr="006910BE">
              <w:t>for band n258</w:t>
            </w:r>
          </w:p>
        </w:tc>
        <w:tc>
          <w:tcPr>
            <w:tcW w:w="1133" w:type="dxa"/>
            <w:tcBorders>
              <w:top w:val="single" w:sz="4" w:space="0" w:color="auto"/>
              <w:left w:val="single" w:sz="4" w:space="0" w:color="auto"/>
              <w:bottom w:val="single" w:sz="4" w:space="0" w:color="auto"/>
              <w:right w:val="single" w:sz="4" w:space="0" w:color="auto"/>
            </w:tcBorders>
          </w:tcPr>
          <w:p w14:paraId="7C8C431F" w14:textId="46D31A6A" w:rsidR="00DE6A83" w:rsidRPr="006910BE" w:rsidRDefault="00DE6A83" w:rsidP="00DE6A83">
            <w:pPr>
              <w:pStyle w:val="TAL"/>
            </w:pPr>
          </w:p>
        </w:tc>
      </w:tr>
      <w:tr w:rsidR="00DE6A83" w:rsidRPr="006910BE" w14:paraId="2C317FAA" w14:textId="77777777" w:rsidTr="00DE6A83">
        <w:tc>
          <w:tcPr>
            <w:tcW w:w="4425" w:type="dxa"/>
            <w:tcBorders>
              <w:top w:val="single" w:sz="4" w:space="0" w:color="auto"/>
              <w:left w:val="single" w:sz="4" w:space="0" w:color="auto"/>
              <w:bottom w:val="single" w:sz="4" w:space="0" w:color="auto"/>
              <w:right w:val="single" w:sz="4" w:space="0" w:color="auto"/>
            </w:tcBorders>
          </w:tcPr>
          <w:p w14:paraId="7947A9D2" w14:textId="7267C2F9"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D4AE5E2" w14:textId="11AFCDCF" w:rsidR="00DE6A83" w:rsidRPr="006910BE" w:rsidRDefault="00DE6A83" w:rsidP="00DE6A83">
            <w:pPr>
              <w:pStyle w:val="TAC"/>
            </w:pPr>
            <w:r w:rsidRPr="006910BE">
              <w:t>3 (NS_203)</w:t>
            </w:r>
          </w:p>
        </w:tc>
        <w:tc>
          <w:tcPr>
            <w:tcW w:w="1700" w:type="dxa"/>
            <w:tcBorders>
              <w:top w:val="single" w:sz="4" w:space="0" w:color="auto"/>
              <w:left w:val="single" w:sz="4" w:space="0" w:color="auto"/>
              <w:bottom w:val="single" w:sz="4" w:space="0" w:color="auto"/>
              <w:right w:val="single" w:sz="4" w:space="0" w:color="auto"/>
            </w:tcBorders>
          </w:tcPr>
          <w:p w14:paraId="4D61EE09" w14:textId="207741B6" w:rsidR="00DE6A83" w:rsidRPr="006910BE" w:rsidRDefault="00DE6A83" w:rsidP="00DE6A83">
            <w:pPr>
              <w:pStyle w:val="TAL"/>
            </w:pPr>
            <w:r w:rsidRPr="006910BE">
              <w:t>for band n258</w:t>
            </w:r>
          </w:p>
        </w:tc>
        <w:tc>
          <w:tcPr>
            <w:tcW w:w="1133" w:type="dxa"/>
            <w:tcBorders>
              <w:top w:val="single" w:sz="4" w:space="0" w:color="auto"/>
              <w:left w:val="single" w:sz="4" w:space="0" w:color="auto"/>
              <w:bottom w:val="single" w:sz="4" w:space="0" w:color="auto"/>
              <w:right w:val="single" w:sz="4" w:space="0" w:color="auto"/>
            </w:tcBorders>
          </w:tcPr>
          <w:p w14:paraId="40F5AE6E" w14:textId="2BA93BD6" w:rsidR="00DE6A83" w:rsidRPr="006910BE" w:rsidRDefault="00DE6A83" w:rsidP="00DE6A83">
            <w:pPr>
              <w:pStyle w:val="TAL"/>
            </w:pPr>
          </w:p>
        </w:tc>
      </w:tr>
    </w:tbl>
    <w:p w14:paraId="78FF2502" w14:textId="77777777" w:rsidR="00AB2B30" w:rsidRPr="006910BE" w:rsidRDefault="00AB2B30"/>
    <w:p w14:paraId="6F3BC618" w14:textId="77777777" w:rsidR="00AB2B30" w:rsidRPr="006910BE" w:rsidRDefault="006A7121">
      <w:pPr>
        <w:pStyle w:val="H6"/>
      </w:pPr>
      <w:r w:rsidRPr="006910BE">
        <w:lastRenderedPageBreak/>
        <w:t>6.2B.3.4.5</w:t>
      </w:r>
      <w:r w:rsidRPr="006910BE">
        <w:tab/>
        <w:t>Test requirement</w:t>
      </w:r>
    </w:p>
    <w:p w14:paraId="632B7709" w14:textId="1E44628E" w:rsidR="00AB2B30" w:rsidRDefault="006A7121">
      <w:pPr>
        <w:rPr>
          <w:ins w:id="32" w:author="Mikael Zirén" w:date="2022-08-04T17:33:00Z"/>
          <w:rFonts w:eastAsia="×–¾’©‘Ì"/>
        </w:rPr>
      </w:pPr>
      <w:r w:rsidRPr="006910BE">
        <w:t>Same test requirement as in clause </w:t>
      </w:r>
      <w:r w:rsidRPr="006910BE">
        <w:rPr>
          <w:rFonts w:eastAsia="×–¾’©‘Ì"/>
        </w:rPr>
        <w:t>6.2.</w:t>
      </w:r>
      <w:r w:rsidR="00DE6A83" w:rsidRPr="006910BE">
        <w:rPr>
          <w:rFonts w:eastAsia="×–¾’©‘Ì"/>
        </w:rPr>
        <w:t>3</w:t>
      </w:r>
      <w:r w:rsidRPr="006910BE">
        <w:rPr>
          <w:rFonts w:eastAsia="×–¾’©‘Ì"/>
        </w:rPr>
        <w:t xml:space="preserve">.5 in TS 38.521-2 [9] </w:t>
      </w:r>
      <w:r w:rsidRPr="006910BE">
        <w:t>for the NR carrier</w:t>
      </w:r>
      <w:r w:rsidRPr="006910BE">
        <w:rPr>
          <w:rFonts w:eastAsia="×–¾’©‘Ì"/>
        </w:rPr>
        <w:t>.</w:t>
      </w:r>
    </w:p>
    <w:p w14:paraId="6318716D" w14:textId="2EB5FEA8" w:rsidR="00F343A6" w:rsidRPr="006910BE" w:rsidRDefault="00F343A6" w:rsidP="00F343A6">
      <w:pPr>
        <w:pStyle w:val="Heading4"/>
        <w:rPr>
          <w:ins w:id="33" w:author="Mikael Zirén" w:date="2022-08-04T17:33:00Z"/>
        </w:rPr>
      </w:pPr>
      <w:ins w:id="34" w:author="Mikael Zirén" w:date="2022-08-04T17:33:00Z">
        <w:r w:rsidRPr="006910BE">
          <w:t>6.2B.3.4</w:t>
        </w:r>
        <w:r>
          <w:t>D</w:t>
        </w:r>
        <w:r w:rsidRPr="006910BE">
          <w:tab/>
          <w:t>UE Additional Maximum Output Power reduction for Inter-Band EN-DC including FR2</w:t>
        </w:r>
        <w:r w:rsidRPr="006910BE">
          <w:rPr>
            <w:lang w:eastAsia="zh-CN"/>
          </w:rPr>
          <w:t xml:space="preserve"> </w:t>
        </w:r>
        <w:r w:rsidRPr="006910BE">
          <w:t>(1 NR CC)</w:t>
        </w:r>
        <w:r>
          <w:t xml:space="preserve"> for UL MIMO</w:t>
        </w:r>
      </w:ins>
    </w:p>
    <w:p w14:paraId="3BC4516B" w14:textId="3B88C1CA" w:rsidR="00F343A6" w:rsidRPr="006910BE" w:rsidRDefault="00F343A6" w:rsidP="00F343A6">
      <w:pPr>
        <w:pStyle w:val="H6"/>
        <w:rPr>
          <w:ins w:id="35" w:author="Mikael Zirén" w:date="2022-08-04T17:33:00Z"/>
        </w:rPr>
      </w:pPr>
      <w:ins w:id="36" w:author="Mikael Zirén" w:date="2022-08-04T17:33:00Z">
        <w:r w:rsidRPr="006910BE">
          <w:t>6.2B.3.4</w:t>
        </w:r>
      </w:ins>
      <w:ins w:id="37" w:author="Mikael Zirén" w:date="2022-08-04T17:34:00Z">
        <w:r w:rsidR="008D4CB3">
          <w:t>D</w:t>
        </w:r>
      </w:ins>
      <w:ins w:id="38" w:author="Mikael Zirén" w:date="2022-08-04T17:33:00Z">
        <w:r w:rsidRPr="006910BE">
          <w:t>.1</w:t>
        </w:r>
        <w:r w:rsidRPr="006910BE">
          <w:tab/>
          <w:t>Test purpose</w:t>
        </w:r>
      </w:ins>
    </w:p>
    <w:p w14:paraId="75744225" w14:textId="25A66A22" w:rsidR="00F343A6" w:rsidRPr="006910BE" w:rsidRDefault="00F343A6" w:rsidP="00F343A6">
      <w:pPr>
        <w:rPr>
          <w:ins w:id="39" w:author="Mikael Zirén" w:date="2022-08-04T17:33:00Z"/>
        </w:rPr>
      </w:pPr>
      <w:ins w:id="40" w:author="Mikael Zirén" w:date="2022-08-04T17:33:00Z">
        <w:r w:rsidRPr="006910BE">
          <w:t>Same test purpose as in clause 6.2</w:t>
        </w:r>
      </w:ins>
      <w:ins w:id="41" w:author="Mikael Zirén" w:date="2022-08-04T17:34:00Z">
        <w:r w:rsidR="00965ACD">
          <w:t>D</w:t>
        </w:r>
      </w:ins>
      <w:ins w:id="42" w:author="Mikael Zirén" w:date="2022-08-04T17:33:00Z">
        <w:r w:rsidRPr="006910BE">
          <w:t>.3.1 in TS 38.521-2 [9] for the NR carrier.</w:t>
        </w:r>
      </w:ins>
    </w:p>
    <w:p w14:paraId="081A8233" w14:textId="49A804C8" w:rsidR="00F343A6" w:rsidRPr="006910BE" w:rsidRDefault="00F343A6" w:rsidP="00F343A6">
      <w:pPr>
        <w:pStyle w:val="H6"/>
        <w:rPr>
          <w:ins w:id="43" w:author="Mikael Zirén" w:date="2022-08-04T17:33:00Z"/>
        </w:rPr>
      </w:pPr>
      <w:ins w:id="44" w:author="Mikael Zirén" w:date="2022-08-04T17:33:00Z">
        <w:r w:rsidRPr="006910BE">
          <w:t>6.2B.3.4</w:t>
        </w:r>
      </w:ins>
      <w:ins w:id="45" w:author="Mikael Zirén" w:date="2022-08-04T17:36:00Z">
        <w:r w:rsidR="00B628B1">
          <w:t>D</w:t>
        </w:r>
      </w:ins>
      <w:ins w:id="46" w:author="Mikael Zirén" w:date="2022-08-04T17:33:00Z">
        <w:r w:rsidRPr="006910BE">
          <w:t>.2</w:t>
        </w:r>
        <w:r w:rsidRPr="006910BE">
          <w:tab/>
          <w:t>Test applicability</w:t>
        </w:r>
      </w:ins>
    </w:p>
    <w:p w14:paraId="7C01A2A2" w14:textId="087BEBF9" w:rsidR="00F343A6" w:rsidRPr="006910BE" w:rsidRDefault="00F343A6" w:rsidP="00F343A6">
      <w:pPr>
        <w:rPr>
          <w:ins w:id="47" w:author="Mikael Zirén" w:date="2022-08-04T17:33:00Z"/>
        </w:rPr>
      </w:pPr>
      <w:ins w:id="48" w:author="Mikael Zirén" w:date="2022-08-04T17:33:00Z">
        <w:r w:rsidRPr="006910BE">
          <w:t>This test case applies to all types of E-UTRA UE release 15 and forward, supporting inter-band EN-DC including FR2 with 1 NR UL CC</w:t>
        </w:r>
      </w:ins>
      <w:ins w:id="49" w:author="Mikael Zirén" w:date="2022-08-04T17:35:00Z">
        <w:r w:rsidR="002F21BB">
          <w:t xml:space="preserve"> </w:t>
        </w:r>
      </w:ins>
      <w:ins w:id="50" w:author="Mikael Zirén" w:date="2022-08-04T17:36:00Z">
        <w:r w:rsidR="002F21BB" w:rsidRPr="006910BE">
          <w:rPr>
            <w:rFonts w:eastAsia="SimSun"/>
          </w:rPr>
          <w:t>with UL MIMO</w:t>
        </w:r>
      </w:ins>
      <w:ins w:id="51" w:author="Mikael Zirén" w:date="2022-08-04T17:33:00Z">
        <w:r w:rsidRPr="006910BE">
          <w:t>.</w:t>
        </w:r>
      </w:ins>
    </w:p>
    <w:p w14:paraId="65C92553" w14:textId="08B6543C" w:rsidR="00F343A6" w:rsidRPr="006910BE" w:rsidRDefault="00F343A6" w:rsidP="00F343A6">
      <w:pPr>
        <w:pStyle w:val="H6"/>
        <w:rPr>
          <w:ins w:id="52" w:author="Mikael Zirén" w:date="2022-08-04T17:33:00Z"/>
        </w:rPr>
      </w:pPr>
      <w:ins w:id="53" w:author="Mikael Zirén" w:date="2022-08-04T17:33:00Z">
        <w:r w:rsidRPr="006910BE">
          <w:t>6.2B.3.4</w:t>
        </w:r>
      </w:ins>
      <w:ins w:id="54" w:author="Mikael Zirén" w:date="2022-08-04T17:36:00Z">
        <w:r w:rsidR="00B628B1">
          <w:t>D</w:t>
        </w:r>
      </w:ins>
      <w:ins w:id="55" w:author="Mikael Zirén" w:date="2022-08-04T17:33:00Z">
        <w:r w:rsidRPr="006910BE">
          <w:t>.3</w:t>
        </w:r>
        <w:r w:rsidRPr="006910BE">
          <w:tab/>
          <w:t>Minimum conformance requirements</w:t>
        </w:r>
      </w:ins>
    </w:p>
    <w:p w14:paraId="70A9C062" w14:textId="4DCC5974" w:rsidR="00F343A6" w:rsidRPr="006910BE" w:rsidRDefault="00F343A6" w:rsidP="00F343A6">
      <w:pPr>
        <w:rPr>
          <w:ins w:id="56" w:author="Mikael Zirén" w:date="2022-08-04T17:33:00Z"/>
          <w:rFonts w:eastAsia="×–¾’©‘Ì"/>
        </w:rPr>
      </w:pPr>
      <w:ins w:id="57" w:author="Mikael Zirén" w:date="2022-08-04T17:33:00Z">
        <w:r w:rsidRPr="006910BE">
          <w:rPr>
            <w:rFonts w:eastAsia="×–¾’©‘Ì"/>
          </w:rPr>
          <w:t>Same minimum conformance requirements as in clause 6.2</w:t>
        </w:r>
      </w:ins>
      <w:ins w:id="58" w:author="Mikael Zirén" w:date="2022-08-04T17:36:00Z">
        <w:r w:rsidR="00B628B1">
          <w:rPr>
            <w:rFonts w:eastAsia="×–¾’©‘Ì"/>
          </w:rPr>
          <w:t>D</w:t>
        </w:r>
      </w:ins>
      <w:ins w:id="59" w:author="Mikael Zirén" w:date="2022-08-04T17:33:00Z">
        <w:r w:rsidRPr="006910BE">
          <w:rPr>
            <w:rFonts w:eastAsia="×–¾’©‘Ì"/>
          </w:rPr>
          <w:t>.2.3 in TS 38.521-2 [9] for the NR carrier.</w:t>
        </w:r>
      </w:ins>
    </w:p>
    <w:p w14:paraId="3B466AA2" w14:textId="77777777" w:rsidR="00F343A6" w:rsidRPr="006910BE" w:rsidRDefault="00F343A6" w:rsidP="00F343A6">
      <w:pPr>
        <w:rPr>
          <w:ins w:id="60" w:author="Mikael Zirén" w:date="2022-08-04T17:33:00Z"/>
          <w:rFonts w:eastAsia="MS Mincho"/>
          <w:lang w:eastAsia="de-DE"/>
        </w:rPr>
      </w:pPr>
      <w:ins w:id="61" w:author="Mikael Zirén" w:date="2022-08-04T17:33:00Z">
        <w:r w:rsidRPr="006910BE">
          <w:t>No exception requirements applicable to NR or LTE. LTE anchor agnostic approach is applied.</w:t>
        </w:r>
      </w:ins>
    </w:p>
    <w:p w14:paraId="1775AC95" w14:textId="55CA253D" w:rsidR="00F343A6" w:rsidRPr="006910BE" w:rsidRDefault="00F343A6" w:rsidP="00F343A6">
      <w:pPr>
        <w:pStyle w:val="H6"/>
        <w:rPr>
          <w:ins w:id="62" w:author="Mikael Zirén" w:date="2022-08-04T17:33:00Z"/>
        </w:rPr>
      </w:pPr>
      <w:ins w:id="63" w:author="Mikael Zirén" w:date="2022-08-04T17:33:00Z">
        <w:r w:rsidRPr="006910BE">
          <w:t>6.2B.3.4</w:t>
        </w:r>
      </w:ins>
      <w:ins w:id="64" w:author="Mikael Zirén" w:date="2022-08-04T17:37:00Z">
        <w:r w:rsidR="00B628B1">
          <w:t>D</w:t>
        </w:r>
      </w:ins>
      <w:ins w:id="65" w:author="Mikael Zirén" w:date="2022-08-04T17:33:00Z">
        <w:r w:rsidRPr="006910BE">
          <w:t>.4</w:t>
        </w:r>
        <w:r w:rsidRPr="006910BE">
          <w:tab/>
          <w:t>Test description</w:t>
        </w:r>
      </w:ins>
    </w:p>
    <w:p w14:paraId="186AA0E8" w14:textId="47036BC7" w:rsidR="00F343A6" w:rsidRPr="006910BE" w:rsidRDefault="00F343A6" w:rsidP="00F343A6">
      <w:pPr>
        <w:pStyle w:val="H6"/>
        <w:rPr>
          <w:ins w:id="66" w:author="Mikael Zirén" w:date="2022-08-04T17:33:00Z"/>
        </w:rPr>
      </w:pPr>
      <w:ins w:id="67" w:author="Mikael Zirén" w:date="2022-08-04T17:33:00Z">
        <w:r w:rsidRPr="006910BE">
          <w:t>6.2B.3.4</w:t>
        </w:r>
      </w:ins>
      <w:ins w:id="68" w:author="Mikael Zirén" w:date="2022-08-04T17:37:00Z">
        <w:r w:rsidR="00B628B1">
          <w:t>D</w:t>
        </w:r>
      </w:ins>
      <w:ins w:id="69" w:author="Mikael Zirén" w:date="2022-08-04T17:33:00Z">
        <w:r w:rsidRPr="006910BE">
          <w:t>.4.1</w:t>
        </w:r>
        <w:r w:rsidRPr="006910BE">
          <w:tab/>
          <w:t xml:space="preserve">Initial conditions </w:t>
        </w:r>
      </w:ins>
    </w:p>
    <w:p w14:paraId="4DAB906A" w14:textId="3C96B2F0" w:rsidR="00F343A6" w:rsidRPr="006910BE" w:rsidRDefault="00F343A6" w:rsidP="00F343A6">
      <w:pPr>
        <w:rPr>
          <w:ins w:id="70" w:author="Mikael Zirén" w:date="2022-08-04T17:33:00Z"/>
        </w:rPr>
      </w:pPr>
      <w:ins w:id="71" w:author="Mikael Zirén" w:date="2022-08-04T17:33:00Z">
        <w:r w:rsidRPr="006910BE">
          <w:t>Same test description as in clause 6.2</w:t>
        </w:r>
      </w:ins>
      <w:ins w:id="72" w:author="Mikael Zirén" w:date="2022-08-04T18:00:00Z">
        <w:r w:rsidR="0025317B">
          <w:t>D</w:t>
        </w:r>
      </w:ins>
      <w:ins w:id="73" w:author="Mikael Zirén" w:date="2022-08-04T17:33:00Z">
        <w:r w:rsidRPr="006910BE">
          <w:t>.3.4 in TS 38.521-2 [9] for the NR carrier with the following exception:</w:t>
        </w:r>
      </w:ins>
    </w:p>
    <w:p w14:paraId="49D00BD2" w14:textId="49F92FDC" w:rsidR="00F343A6" w:rsidRPr="006910BE" w:rsidRDefault="00F343A6" w:rsidP="00F343A6">
      <w:pPr>
        <w:rPr>
          <w:ins w:id="74" w:author="Mikael Zirén" w:date="2022-08-04T17:33:00Z"/>
        </w:rPr>
      </w:pPr>
      <w:ins w:id="75" w:author="Mikael Zirén" w:date="2022-08-04T17:33:00Z">
        <w:r w:rsidRPr="006910BE">
          <w:t>The initial test configurations for E-UTRA band consist of environmental conditions, test frequencies, and channel bandwidths based on E-UTRA bands specified in Table 4.7-1. For Initial conditions as in clause 6.2</w:t>
        </w:r>
      </w:ins>
      <w:ins w:id="76" w:author="Mikael Zirén" w:date="2022-08-04T18:02:00Z">
        <w:r w:rsidR="00B53A16">
          <w:t>D</w:t>
        </w:r>
      </w:ins>
      <w:ins w:id="77" w:author="Mikael Zirén" w:date="2022-08-04T17:33:00Z">
        <w:r w:rsidRPr="006910BE">
          <w:t>.3.4.1 in TS 38.521-2 [9], the following steps will be added to configure E-UTRA component:</w:t>
        </w:r>
      </w:ins>
    </w:p>
    <w:p w14:paraId="4D6264E9" w14:textId="77777777" w:rsidR="00F343A6" w:rsidRPr="006910BE" w:rsidRDefault="00F343A6" w:rsidP="00F343A6">
      <w:pPr>
        <w:pStyle w:val="B10"/>
        <w:rPr>
          <w:ins w:id="78" w:author="Mikael Zirén" w:date="2022-08-04T17:33:00Z"/>
        </w:rPr>
      </w:pPr>
      <w:ins w:id="79" w:author="Mikael Zirén" w:date="2022-08-04T17:33:00Z">
        <w:r w:rsidRPr="006910BE">
          <w:t>2.1.</w:t>
        </w:r>
        <w:r w:rsidRPr="006910BE">
          <w:tab/>
          <w:t>The parameter settings for E-UTRA cell are set up according to TS 36.508 [11] clause 4.4.3.</w:t>
        </w:r>
      </w:ins>
    </w:p>
    <w:p w14:paraId="52C60E84" w14:textId="77777777" w:rsidR="00F343A6" w:rsidRPr="006910BE" w:rsidRDefault="00F343A6" w:rsidP="00F343A6">
      <w:pPr>
        <w:pStyle w:val="B10"/>
        <w:rPr>
          <w:ins w:id="80" w:author="Mikael Zirén" w:date="2022-08-04T17:33:00Z"/>
        </w:rPr>
      </w:pPr>
      <w:ins w:id="81" w:author="Mikael Zirén" w:date="2022-08-04T17:33:00Z">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ins>
    </w:p>
    <w:p w14:paraId="1327CFEC" w14:textId="13915929" w:rsidR="00F343A6" w:rsidRPr="006910BE" w:rsidRDefault="00F343A6" w:rsidP="00F343A6">
      <w:pPr>
        <w:rPr>
          <w:ins w:id="82" w:author="Mikael Zirén" w:date="2022-08-04T17:33:00Z"/>
        </w:rPr>
      </w:pPr>
      <w:ins w:id="83" w:author="Mikael Zirén" w:date="2022-08-04T17:33:00Z">
        <w:r w:rsidRPr="006910BE">
          <w:t>Step 6 of Initial conditions as in clause 6.2</w:t>
        </w:r>
      </w:ins>
      <w:ins w:id="84" w:author="Mikael Zirén" w:date="2022-08-04T18:02:00Z">
        <w:r w:rsidR="0011094F">
          <w:t>D</w:t>
        </w:r>
      </w:ins>
      <w:ins w:id="85" w:author="Mikael Zirén" w:date="2022-08-04T17:33:00Z">
        <w:r w:rsidRPr="006910BE">
          <w:t xml:space="preserve">.3.4.1 in TS 38.521-2 [9] is replaced by: </w:t>
        </w:r>
      </w:ins>
    </w:p>
    <w:p w14:paraId="79604EC6" w14:textId="77777777" w:rsidR="00F343A6" w:rsidRPr="006910BE" w:rsidRDefault="00F343A6" w:rsidP="00F343A6">
      <w:pPr>
        <w:pStyle w:val="B10"/>
        <w:rPr>
          <w:ins w:id="86" w:author="Mikael Zirén" w:date="2022-08-04T17:33:00Z"/>
        </w:rPr>
      </w:pPr>
      <w:ins w:id="87" w:author="Mikael Zirén" w:date="2022-08-04T17:33:00Z">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ins>
    </w:p>
    <w:p w14:paraId="7EBAEB0D" w14:textId="694A8A3B" w:rsidR="00F343A6" w:rsidRPr="006910BE" w:rsidRDefault="00F343A6" w:rsidP="00F343A6">
      <w:pPr>
        <w:pStyle w:val="H6"/>
        <w:rPr>
          <w:ins w:id="88" w:author="Mikael Zirén" w:date="2022-08-04T17:33:00Z"/>
        </w:rPr>
      </w:pPr>
      <w:ins w:id="89" w:author="Mikael Zirén" w:date="2022-08-04T17:33:00Z">
        <w:r w:rsidRPr="006910BE">
          <w:t>6.2B.3.4</w:t>
        </w:r>
      </w:ins>
      <w:ins w:id="90" w:author="Mikael Zirén" w:date="2022-08-04T17:37:00Z">
        <w:r w:rsidR="00B628B1">
          <w:t>D</w:t>
        </w:r>
      </w:ins>
      <w:ins w:id="91" w:author="Mikael Zirén" w:date="2022-08-04T17:33:00Z">
        <w:r w:rsidRPr="006910BE">
          <w:t>.4.2</w:t>
        </w:r>
        <w:r w:rsidRPr="006910BE">
          <w:tab/>
          <w:t>Test procedure</w:t>
        </w:r>
      </w:ins>
    </w:p>
    <w:p w14:paraId="63D84BEE" w14:textId="4A16365D" w:rsidR="00F343A6" w:rsidRPr="006910BE" w:rsidRDefault="00F343A6" w:rsidP="00F343A6">
      <w:pPr>
        <w:rPr>
          <w:ins w:id="92" w:author="Mikael Zirén" w:date="2022-08-04T17:33:00Z"/>
        </w:rPr>
      </w:pPr>
      <w:ins w:id="93" w:author="Mikael Zirén" w:date="2022-08-04T17:33:00Z">
        <w:r w:rsidRPr="006910BE">
          <w:t>Same test procedure as in clause 6.2</w:t>
        </w:r>
      </w:ins>
      <w:ins w:id="94" w:author="Mikael Zirén" w:date="2022-08-04T18:03:00Z">
        <w:r w:rsidR="0011094F">
          <w:t>D</w:t>
        </w:r>
      </w:ins>
      <w:ins w:id="95" w:author="Mikael Zirén" w:date="2022-08-04T17:33:00Z">
        <w:r w:rsidRPr="006910BE">
          <w:t>.3.4.2 in TS 38.521-2 [9] with the following steps added for E-UTRA component:</w:t>
        </w:r>
      </w:ins>
    </w:p>
    <w:p w14:paraId="7BE5CD30" w14:textId="77777777" w:rsidR="00F343A6" w:rsidRPr="006910BE" w:rsidRDefault="00F343A6" w:rsidP="00F343A6">
      <w:pPr>
        <w:pStyle w:val="B10"/>
        <w:rPr>
          <w:ins w:id="96" w:author="Mikael Zirén" w:date="2022-08-04T17:33:00Z"/>
        </w:rPr>
      </w:pPr>
      <w:ins w:id="97" w:author="Mikael Zirén" w:date="2022-08-04T17:33: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ins>
    </w:p>
    <w:p w14:paraId="39FDA193" w14:textId="6BA5EA93" w:rsidR="00F343A6" w:rsidRPr="006910BE" w:rsidRDefault="00F343A6" w:rsidP="00F343A6">
      <w:pPr>
        <w:rPr>
          <w:ins w:id="98" w:author="Mikael Zirén" w:date="2022-08-04T17:33:00Z"/>
        </w:rPr>
      </w:pPr>
      <w:ins w:id="99" w:author="Mikael Zirén" w:date="2022-08-04T17:33:00Z">
        <w:r w:rsidRPr="006910BE">
          <w:t>6.2B.3.4</w:t>
        </w:r>
      </w:ins>
      <w:ins w:id="100" w:author="Mikael Zirén" w:date="2022-08-04T17:37:00Z">
        <w:r w:rsidR="00B628B1">
          <w:t>D</w:t>
        </w:r>
      </w:ins>
      <w:ins w:id="101" w:author="Mikael Zirén" w:date="2022-08-04T17:33:00Z">
        <w:r w:rsidRPr="006910BE">
          <w:t>.4.3</w:t>
        </w:r>
        <w:r w:rsidRPr="006910BE">
          <w:tab/>
          <w:t>Message contents</w:t>
        </w:r>
      </w:ins>
    </w:p>
    <w:p w14:paraId="522C570C" w14:textId="43DEBCE8" w:rsidR="00F343A6" w:rsidRPr="006910BE" w:rsidRDefault="00F343A6" w:rsidP="00F343A6">
      <w:pPr>
        <w:rPr>
          <w:ins w:id="102" w:author="Mikael Zirén" w:date="2022-08-04T17:33:00Z"/>
        </w:rPr>
      </w:pPr>
      <w:ins w:id="103" w:author="Mikael Zirén" w:date="2022-08-04T17:33:00Z">
        <w:r w:rsidRPr="006910BE">
          <w:t xml:space="preserve">Message contents are according to TS 38.508-1 [5] clause 4.6 </w:t>
        </w:r>
      </w:ins>
      <w:ins w:id="104" w:author="Mikael Zirén" w:date="2022-08-04T18:05:00Z">
        <w:r w:rsidR="00935F59" w:rsidRPr="00885781">
          <w:t>ensuring Table 4.6.3-182 with condition 2TX_UL_MIMO</w:t>
        </w:r>
      </w:ins>
      <w:ins w:id="105" w:author="Mikael Zirén" w:date="2022-08-04T18:06:00Z">
        <w:r w:rsidR="00935F59">
          <w:t>,</w:t>
        </w:r>
      </w:ins>
      <w:ins w:id="106" w:author="Mikael Zirén" w:date="2022-08-04T18:05:00Z">
        <w:r w:rsidR="00935F59" w:rsidRPr="006910BE">
          <w:t xml:space="preserve"> </w:t>
        </w:r>
      </w:ins>
      <w:ins w:id="107" w:author="Mikael Zirén" w:date="2022-08-04T17:33:00Z">
        <w:r w:rsidRPr="006910BE">
          <w:t>with the following exceptions for each network signalled value.</w:t>
        </w:r>
      </w:ins>
    </w:p>
    <w:p w14:paraId="0A144E9D" w14:textId="77777777" w:rsidR="00F343A6" w:rsidRPr="006910BE" w:rsidRDefault="00F343A6" w:rsidP="00F343A6">
      <w:pPr>
        <w:pStyle w:val="B10"/>
        <w:rPr>
          <w:ins w:id="108" w:author="Mikael Zirén" w:date="2022-08-04T17:33:00Z"/>
        </w:rPr>
      </w:pPr>
      <w:ins w:id="109" w:author="Mikael Zirén" w:date="2022-08-04T17:33:00Z">
        <w:r w:rsidRPr="006910BE">
          <w:t>1.</w:t>
        </w:r>
        <w:r w:rsidRPr="006910BE">
          <w:tab/>
          <w:t xml:space="preserve">Information element </w:t>
        </w:r>
        <w:proofErr w:type="spellStart"/>
        <w:r w:rsidRPr="006910BE">
          <w:t>AdditionalSpectrumEmission</w:t>
        </w:r>
        <w:proofErr w:type="spellEnd"/>
        <w:r w:rsidRPr="006910BE">
          <w:t xml:space="preserve"> for NR can be set in </w:t>
        </w:r>
        <w:r w:rsidRPr="006910BE">
          <w:rPr>
            <w:i/>
            <w:iCs/>
          </w:rPr>
          <w:t>nr-</w:t>
        </w:r>
        <w:proofErr w:type="spellStart"/>
        <w:r w:rsidRPr="006910BE">
          <w:rPr>
            <w:i/>
            <w:iCs/>
          </w:rPr>
          <w:t>SecondaryCellGroupConfig</w:t>
        </w:r>
        <w:proofErr w:type="spellEnd"/>
        <w:r w:rsidRPr="006910BE">
          <w:t xml:space="preserve"> according to TS 38.331 [15]. This exception indicates that the UE shall meet the additional spurious emission requirement for a specific deployment scenario.</w:t>
        </w:r>
      </w:ins>
    </w:p>
    <w:p w14:paraId="48189C0D" w14:textId="5724EDE1" w:rsidR="00F343A6" w:rsidRPr="006910BE" w:rsidRDefault="00F343A6" w:rsidP="00F343A6">
      <w:pPr>
        <w:pStyle w:val="TH"/>
        <w:rPr>
          <w:ins w:id="110" w:author="Mikael Zirén" w:date="2022-08-04T17:33:00Z"/>
        </w:rPr>
      </w:pPr>
      <w:ins w:id="111" w:author="Mikael Zirén" w:date="2022-08-04T17:33:00Z">
        <w:r w:rsidRPr="006910BE">
          <w:lastRenderedPageBreak/>
          <w:t xml:space="preserve">Table </w:t>
        </w:r>
        <w:r w:rsidRPr="006910BE">
          <w:rPr>
            <w:snapToGrid w:val="0"/>
          </w:rPr>
          <w:t>6.2B.3.4</w:t>
        </w:r>
      </w:ins>
      <w:ins w:id="112" w:author="Mikael Zirén" w:date="2022-08-04T17:37:00Z">
        <w:r w:rsidR="00B628B1">
          <w:rPr>
            <w:snapToGrid w:val="0"/>
          </w:rPr>
          <w:t>D</w:t>
        </w:r>
      </w:ins>
      <w:ins w:id="113" w:author="Mikael Zirén" w:date="2022-08-04T17:33:00Z">
        <w:r w:rsidRPr="006910BE">
          <w:rPr>
            <w:snapToGrid w:val="0"/>
          </w:rPr>
          <w:t>.4.3-1</w:t>
        </w:r>
        <w:r w:rsidRPr="006910BE">
          <w:t xml:space="preserve">: </w:t>
        </w:r>
        <w:proofErr w:type="spellStart"/>
        <w:r w:rsidRPr="006910BE">
          <w:rPr>
            <w:i/>
          </w:rPr>
          <w:t>AdditionalSpectrumEmission</w:t>
        </w:r>
        <w:proofErr w:type="spellEnd"/>
        <w:r w:rsidRPr="006910BE">
          <w:rPr>
            <w:i/>
          </w:rPr>
          <w:t>: A</w:t>
        </w:r>
        <w:r w:rsidRPr="006910BE">
          <w:t>dditional spurious emissions test requirement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343A6" w:rsidRPr="006910BE" w14:paraId="4AE76DE4" w14:textId="77777777" w:rsidTr="00E67CF8">
        <w:trPr>
          <w:ins w:id="114" w:author="Mikael Zirén" w:date="2022-08-04T17:33:00Z"/>
        </w:trPr>
        <w:tc>
          <w:tcPr>
            <w:tcW w:w="9525" w:type="dxa"/>
            <w:gridSpan w:val="4"/>
            <w:tcBorders>
              <w:top w:val="single" w:sz="4" w:space="0" w:color="auto"/>
              <w:left w:val="single" w:sz="4" w:space="0" w:color="auto"/>
              <w:bottom w:val="single" w:sz="4" w:space="0" w:color="auto"/>
              <w:right w:val="single" w:sz="4" w:space="0" w:color="auto"/>
            </w:tcBorders>
            <w:hideMark/>
          </w:tcPr>
          <w:p w14:paraId="73276F58" w14:textId="77777777" w:rsidR="00F343A6" w:rsidRPr="006910BE" w:rsidRDefault="00F343A6" w:rsidP="00E67CF8">
            <w:pPr>
              <w:pStyle w:val="TAL"/>
              <w:rPr>
                <w:ins w:id="115" w:author="Mikael Zirén" w:date="2022-08-04T17:33:00Z"/>
              </w:rPr>
            </w:pPr>
            <w:ins w:id="116" w:author="Mikael Zirén" w:date="2022-08-04T17:33:00Z">
              <w:r w:rsidRPr="006910BE">
                <w:t>Derivation Path: TS 38.508-1 [5] clause 4.6.3, Table 4.6.3-1</w:t>
              </w:r>
            </w:ins>
          </w:p>
        </w:tc>
      </w:tr>
      <w:tr w:rsidR="00F343A6" w:rsidRPr="006910BE" w14:paraId="431E328D" w14:textId="77777777" w:rsidTr="00E67CF8">
        <w:trPr>
          <w:ins w:id="117" w:author="Mikael Zirén" w:date="2022-08-04T17:33:00Z"/>
        </w:trPr>
        <w:tc>
          <w:tcPr>
            <w:tcW w:w="4425" w:type="dxa"/>
            <w:tcBorders>
              <w:top w:val="single" w:sz="4" w:space="0" w:color="auto"/>
              <w:left w:val="single" w:sz="4" w:space="0" w:color="auto"/>
              <w:bottom w:val="single" w:sz="4" w:space="0" w:color="auto"/>
              <w:right w:val="single" w:sz="4" w:space="0" w:color="auto"/>
            </w:tcBorders>
            <w:hideMark/>
          </w:tcPr>
          <w:p w14:paraId="2B6FA576" w14:textId="77777777" w:rsidR="00F343A6" w:rsidRPr="006910BE" w:rsidRDefault="00F343A6" w:rsidP="00E67CF8">
            <w:pPr>
              <w:pStyle w:val="TAH"/>
              <w:rPr>
                <w:ins w:id="118" w:author="Mikael Zirén" w:date="2022-08-04T17:33:00Z"/>
              </w:rPr>
            </w:pPr>
            <w:ins w:id="119" w:author="Mikael Zirén" w:date="2022-08-04T17:33:00Z">
              <w:r w:rsidRPr="006910B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2B6D57" w14:textId="77777777" w:rsidR="00F343A6" w:rsidRPr="006910BE" w:rsidRDefault="00F343A6" w:rsidP="00E67CF8">
            <w:pPr>
              <w:pStyle w:val="TAH"/>
              <w:rPr>
                <w:ins w:id="120" w:author="Mikael Zirén" w:date="2022-08-04T17:33:00Z"/>
              </w:rPr>
            </w:pPr>
            <w:ins w:id="121" w:author="Mikael Zirén" w:date="2022-08-04T17:33:00Z">
              <w:r w:rsidRPr="006910B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0E9BC4" w14:textId="77777777" w:rsidR="00F343A6" w:rsidRPr="006910BE" w:rsidRDefault="00F343A6" w:rsidP="00E67CF8">
            <w:pPr>
              <w:pStyle w:val="TAH"/>
              <w:rPr>
                <w:ins w:id="122" w:author="Mikael Zirén" w:date="2022-08-04T17:33:00Z"/>
              </w:rPr>
            </w:pPr>
            <w:ins w:id="123" w:author="Mikael Zirén" w:date="2022-08-04T17:33:00Z">
              <w:r w:rsidRPr="006910BE">
                <w:t>Comment</w:t>
              </w:r>
            </w:ins>
          </w:p>
        </w:tc>
        <w:tc>
          <w:tcPr>
            <w:tcW w:w="1133" w:type="dxa"/>
            <w:tcBorders>
              <w:top w:val="single" w:sz="4" w:space="0" w:color="auto"/>
              <w:left w:val="single" w:sz="4" w:space="0" w:color="auto"/>
              <w:bottom w:val="single" w:sz="4" w:space="0" w:color="auto"/>
              <w:right w:val="single" w:sz="4" w:space="0" w:color="auto"/>
            </w:tcBorders>
            <w:hideMark/>
          </w:tcPr>
          <w:p w14:paraId="317A7D1B" w14:textId="77777777" w:rsidR="00F343A6" w:rsidRPr="006910BE" w:rsidRDefault="00F343A6" w:rsidP="00E67CF8">
            <w:pPr>
              <w:pStyle w:val="TAH"/>
              <w:rPr>
                <w:ins w:id="124" w:author="Mikael Zirén" w:date="2022-08-04T17:33:00Z"/>
              </w:rPr>
            </w:pPr>
            <w:ins w:id="125" w:author="Mikael Zirén" w:date="2022-08-04T17:33:00Z">
              <w:r w:rsidRPr="006910BE">
                <w:t>Condition</w:t>
              </w:r>
            </w:ins>
          </w:p>
        </w:tc>
      </w:tr>
      <w:tr w:rsidR="00F343A6" w:rsidRPr="006910BE" w14:paraId="2BC17E8D" w14:textId="77777777" w:rsidTr="00E67CF8">
        <w:trPr>
          <w:ins w:id="126"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78861878" w14:textId="77777777" w:rsidR="00F343A6" w:rsidRPr="006910BE" w:rsidRDefault="00F343A6" w:rsidP="00E67CF8">
            <w:pPr>
              <w:pStyle w:val="TAL"/>
              <w:rPr>
                <w:ins w:id="127" w:author="Mikael Zirén" w:date="2022-08-04T17:33:00Z"/>
              </w:rPr>
            </w:pPr>
            <w:proofErr w:type="spellStart"/>
            <w:ins w:id="128"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65BE36" w14:textId="77777777" w:rsidR="00F343A6" w:rsidRPr="006910BE" w:rsidRDefault="00F343A6" w:rsidP="00E67CF8">
            <w:pPr>
              <w:pStyle w:val="TAC"/>
              <w:rPr>
                <w:ins w:id="129" w:author="Mikael Zirén" w:date="2022-08-04T17:33:00Z"/>
              </w:rPr>
            </w:pPr>
            <w:ins w:id="130" w:author="Mikael Zirén" w:date="2022-08-04T17:33:00Z">
              <w:r w:rsidRPr="006910BE">
                <w:t>1 (NS_202)</w:t>
              </w:r>
            </w:ins>
          </w:p>
        </w:tc>
        <w:tc>
          <w:tcPr>
            <w:tcW w:w="1700" w:type="dxa"/>
            <w:tcBorders>
              <w:top w:val="single" w:sz="4" w:space="0" w:color="auto"/>
              <w:left w:val="single" w:sz="4" w:space="0" w:color="auto"/>
              <w:bottom w:val="single" w:sz="4" w:space="0" w:color="auto"/>
              <w:right w:val="single" w:sz="4" w:space="0" w:color="auto"/>
            </w:tcBorders>
          </w:tcPr>
          <w:p w14:paraId="193EF8F5" w14:textId="77777777" w:rsidR="00F343A6" w:rsidRPr="006910BE" w:rsidRDefault="00F343A6" w:rsidP="00E67CF8">
            <w:pPr>
              <w:pStyle w:val="TAL"/>
              <w:rPr>
                <w:ins w:id="131" w:author="Mikael Zirén" w:date="2022-08-04T17:33:00Z"/>
              </w:rPr>
            </w:pPr>
            <w:ins w:id="132" w:author="Mikael Zirén" w:date="2022-08-04T17:33:00Z">
              <w:r w:rsidRPr="006910BE">
                <w:t>for band n257</w:t>
              </w:r>
            </w:ins>
          </w:p>
        </w:tc>
        <w:tc>
          <w:tcPr>
            <w:tcW w:w="1133" w:type="dxa"/>
            <w:tcBorders>
              <w:top w:val="single" w:sz="4" w:space="0" w:color="auto"/>
              <w:left w:val="single" w:sz="4" w:space="0" w:color="auto"/>
              <w:bottom w:val="single" w:sz="4" w:space="0" w:color="auto"/>
              <w:right w:val="single" w:sz="4" w:space="0" w:color="auto"/>
            </w:tcBorders>
          </w:tcPr>
          <w:p w14:paraId="1FE19297" w14:textId="77777777" w:rsidR="00F343A6" w:rsidRPr="006910BE" w:rsidRDefault="00F343A6" w:rsidP="00E67CF8">
            <w:pPr>
              <w:pStyle w:val="TAL"/>
              <w:rPr>
                <w:ins w:id="133" w:author="Mikael Zirén" w:date="2022-08-04T17:33:00Z"/>
              </w:rPr>
            </w:pPr>
          </w:p>
        </w:tc>
      </w:tr>
      <w:tr w:rsidR="00F343A6" w:rsidRPr="006910BE" w14:paraId="2F311778" w14:textId="77777777" w:rsidTr="00E67CF8">
        <w:trPr>
          <w:ins w:id="134"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3920BCF1" w14:textId="77777777" w:rsidR="00F343A6" w:rsidRPr="006910BE" w:rsidRDefault="00F343A6" w:rsidP="00E67CF8">
            <w:pPr>
              <w:pStyle w:val="TAL"/>
              <w:rPr>
                <w:ins w:id="135" w:author="Mikael Zirén" w:date="2022-08-04T17:33:00Z"/>
              </w:rPr>
            </w:pPr>
            <w:proofErr w:type="spellStart"/>
            <w:ins w:id="136"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FD3B99" w14:textId="77777777" w:rsidR="00F343A6" w:rsidRPr="006910BE" w:rsidRDefault="00F343A6" w:rsidP="00E67CF8">
            <w:pPr>
              <w:pStyle w:val="TAC"/>
              <w:rPr>
                <w:ins w:id="137" w:author="Mikael Zirén" w:date="2022-08-04T17:33:00Z"/>
              </w:rPr>
            </w:pPr>
            <w:ins w:id="138" w:author="Mikael Zirén" w:date="2022-08-04T17:33:00Z">
              <w:r w:rsidRPr="006910BE">
                <w:t>2 (NS_202)</w:t>
              </w:r>
            </w:ins>
          </w:p>
        </w:tc>
        <w:tc>
          <w:tcPr>
            <w:tcW w:w="1700" w:type="dxa"/>
            <w:tcBorders>
              <w:top w:val="single" w:sz="4" w:space="0" w:color="auto"/>
              <w:left w:val="single" w:sz="4" w:space="0" w:color="auto"/>
              <w:bottom w:val="single" w:sz="4" w:space="0" w:color="auto"/>
              <w:right w:val="single" w:sz="4" w:space="0" w:color="auto"/>
            </w:tcBorders>
          </w:tcPr>
          <w:p w14:paraId="08E43274" w14:textId="77777777" w:rsidR="00F343A6" w:rsidRPr="006910BE" w:rsidRDefault="00F343A6" w:rsidP="00E67CF8">
            <w:pPr>
              <w:pStyle w:val="TAL"/>
              <w:rPr>
                <w:ins w:id="139" w:author="Mikael Zirén" w:date="2022-08-04T17:33:00Z"/>
              </w:rPr>
            </w:pPr>
            <w:ins w:id="140" w:author="Mikael Zirén" w:date="2022-08-04T17:33:00Z">
              <w:r w:rsidRPr="006910BE">
                <w:t>for band n258</w:t>
              </w:r>
            </w:ins>
          </w:p>
        </w:tc>
        <w:tc>
          <w:tcPr>
            <w:tcW w:w="1133" w:type="dxa"/>
            <w:tcBorders>
              <w:top w:val="single" w:sz="4" w:space="0" w:color="auto"/>
              <w:left w:val="single" w:sz="4" w:space="0" w:color="auto"/>
              <w:bottom w:val="single" w:sz="4" w:space="0" w:color="auto"/>
              <w:right w:val="single" w:sz="4" w:space="0" w:color="auto"/>
            </w:tcBorders>
          </w:tcPr>
          <w:p w14:paraId="357045C3" w14:textId="77777777" w:rsidR="00F343A6" w:rsidRPr="006910BE" w:rsidRDefault="00F343A6" w:rsidP="00E67CF8">
            <w:pPr>
              <w:pStyle w:val="TAL"/>
              <w:rPr>
                <w:ins w:id="141" w:author="Mikael Zirén" w:date="2022-08-04T17:33:00Z"/>
              </w:rPr>
            </w:pPr>
          </w:p>
        </w:tc>
      </w:tr>
      <w:tr w:rsidR="00F343A6" w:rsidRPr="006910BE" w14:paraId="79380B35" w14:textId="77777777" w:rsidTr="00E67CF8">
        <w:trPr>
          <w:ins w:id="142"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095E10F7" w14:textId="77777777" w:rsidR="00F343A6" w:rsidRPr="006910BE" w:rsidRDefault="00F343A6" w:rsidP="00E67CF8">
            <w:pPr>
              <w:pStyle w:val="TAL"/>
              <w:rPr>
                <w:ins w:id="143" w:author="Mikael Zirén" w:date="2022-08-04T17:33:00Z"/>
              </w:rPr>
            </w:pPr>
            <w:proofErr w:type="spellStart"/>
            <w:ins w:id="144"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BD9A4F" w14:textId="77777777" w:rsidR="00F343A6" w:rsidRPr="006910BE" w:rsidRDefault="00F343A6" w:rsidP="00E67CF8">
            <w:pPr>
              <w:pStyle w:val="TAC"/>
              <w:rPr>
                <w:ins w:id="145" w:author="Mikael Zirén" w:date="2022-08-04T17:33:00Z"/>
              </w:rPr>
            </w:pPr>
            <w:ins w:id="146" w:author="Mikael Zirén" w:date="2022-08-04T17:33:00Z">
              <w:r w:rsidRPr="006910BE">
                <w:t>3 (NS_203)</w:t>
              </w:r>
            </w:ins>
          </w:p>
        </w:tc>
        <w:tc>
          <w:tcPr>
            <w:tcW w:w="1700" w:type="dxa"/>
            <w:tcBorders>
              <w:top w:val="single" w:sz="4" w:space="0" w:color="auto"/>
              <w:left w:val="single" w:sz="4" w:space="0" w:color="auto"/>
              <w:bottom w:val="single" w:sz="4" w:space="0" w:color="auto"/>
              <w:right w:val="single" w:sz="4" w:space="0" w:color="auto"/>
            </w:tcBorders>
          </w:tcPr>
          <w:p w14:paraId="1CD5CCF3" w14:textId="77777777" w:rsidR="00F343A6" w:rsidRPr="006910BE" w:rsidRDefault="00F343A6" w:rsidP="00E67CF8">
            <w:pPr>
              <w:pStyle w:val="TAL"/>
              <w:rPr>
                <w:ins w:id="147" w:author="Mikael Zirén" w:date="2022-08-04T17:33:00Z"/>
              </w:rPr>
            </w:pPr>
            <w:ins w:id="148" w:author="Mikael Zirén" w:date="2022-08-04T17:33:00Z">
              <w:r w:rsidRPr="006910BE">
                <w:t>for band n258</w:t>
              </w:r>
            </w:ins>
          </w:p>
        </w:tc>
        <w:tc>
          <w:tcPr>
            <w:tcW w:w="1133" w:type="dxa"/>
            <w:tcBorders>
              <w:top w:val="single" w:sz="4" w:space="0" w:color="auto"/>
              <w:left w:val="single" w:sz="4" w:space="0" w:color="auto"/>
              <w:bottom w:val="single" w:sz="4" w:space="0" w:color="auto"/>
              <w:right w:val="single" w:sz="4" w:space="0" w:color="auto"/>
            </w:tcBorders>
          </w:tcPr>
          <w:p w14:paraId="512450AE" w14:textId="77777777" w:rsidR="00F343A6" w:rsidRPr="006910BE" w:rsidRDefault="00F343A6" w:rsidP="00E67CF8">
            <w:pPr>
              <w:pStyle w:val="TAL"/>
              <w:rPr>
                <w:ins w:id="149" w:author="Mikael Zirén" w:date="2022-08-04T17:33:00Z"/>
              </w:rPr>
            </w:pPr>
          </w:p>
        </w:tc>
      </w:tr>
    </w:tbl>
    <w:p w14:paraId="7612F4F3" w14:textId="77777777" w:rsidR="00F343A6" w:rsidRPr="006910BE" w:rsidRDefault="00F343A6" w:rsidP="00F343A6">
      <w:pPr>
        <w:rPr>
          <w:ins w:id="150" w:author="Mikael Zirén" w:date="2022-08-04T17:33:00Z"/>
        </w:rPr>
      </w:pPr>
    </w:p>
    <w:p w14:paraId="504C027E" w14:textId="3EC6C0E8" w:rsidR="00F343A6" w:rsidRPr="006910BE" w:rsidRDefault="00F343A6" w:rsidP="00F343A6">
      <w:pPr>
        <w:pStyle w:val="H6"/>
        <w:rPr>
          <w:ins w:id="151" w:author="Mikael Zirén" w:date="2022-08-04T17:33:00Z"/>
        </w:rPr>
      </w:pPr>
      <w:ins w:id="152" w:author="Mikael Zirén" w:date="2022-08-04T17:33:00Z">
        <w:r w:rsidRPr="006910BE">
          <w:t>6.2B.3.4</w:t>
        </w:r>
      </w:ins>
      <w:ins w:id="153" w:author="Mikael Zirén" w:date="2022-08-04T17:37:00Z">
        <w:r w:rsidR="00B628B1">
          <w:t>D</w:t>
        </w:r>
      </w:ins>
      <w:ins w:id="154" w:author="Mikael Zirén" w:date="2022-08-04T17:33:00Z">
        <w:r w:rsidRPr="006910BE">
          <w:t>.5</w:t>
        </w:r>
        <w:r w:rsidRPr="006910BE">
          <w:tab/>
          <w:t>Test requirement</w:t>
        </w:r>
      </w:ins>
    </w:p>
    <w:p w14:paraId="0F086B20" w14:textId="300C17F6" w:rsidR="00F343A6" w:rsidRPr="006910BE" w:rsidRDefault="00F343A6" w:rsidP="00F343A6">
      <w:pPr>
        <w:rPr>
          <w:ins w:id="155" w:author="Mikael Zirén" w:date="2022-08-04T17:33:00Z"/>
          <w:rFonts w:eastAsia="×–¾’©‘Ì"/>
        </w:rPr>
      </w:pPr>
      <w:ins w:id="156" w:author="Mikael Zirén" w:date="2022-08-04T17:33:00Z">
        <w:r w:rsidRPr="006910BE">
          <w:t>Same test requirement as in clause </w:t>
        </w:r>
        <w:r w:rsidRPr="006910BE">
          <w:rPr>
            <w:rFonts w:eastAsia="×–¾’©‘Ì"/>
          </w:rPr>
          <w:t>6.2</w:t>
        </w:r>
      </w:ins>
      <w:ins w:id="157" w:author="Mikael Zirén" w:date="2022-08-04T17:37:00Z">
        <w:r w:rsidR="00B50FE5">
          <w:rPr>
            <w:rFonts w:eastAsia="×–¾’©‘Ì"/>
          </w:rPr>
          <w:t>D</w:t>
        </w:r>
      </w:ins>
      <w:ins w:id="158" w:author="Mikael Zirén" w:date="2022-08-04T17:33:00Z">
        <w:r w:rsidRPr="006910BE">
          <w:rPr>
            <w:rFonts w:eastAsia="×–¾’©‘Ì"/>
          </w:rPr>
          <w:t xml:space="preserve">.3.5 in TS 38.521-2 [9] </w:t>
        </w:r>
        <w:r w:rsidRPr="006910BE">
          <w:t>for the NR carrier</w:t>
        </w:r>
        <w:r w:rsidRPr="006910BE">
          <w:rPr>
            <w:rFonts w:eastAsia="×–¾’©‘Ì"/>
          </w:rPr>
          <w:t>.</w:t>
        </w:r>
      </w:ins>
    </w:p>
    <w:p w14:paraId="4085ABB1" w14:textId="77777777" w:rsidR="00F343A6" w:rsidRPr="006910BE" w:rsidRDefault="00F343A6">
      <w:pPr>
        <w:rPr>
          <w:rFonts w:eastAsia="×–¾’©‘Ì"/>
        </w:rPr>
      </w:pPr>
    </w:p>
    <w:p w14:paraId="158278E7" w14:textId="77777777" w:rsidR="00AB2B30" w:rsidRPr="006910BE" w:rsidRDefault="006A7121">
      <w:pPr>
        <w:pStyle w:val="Heading4"/>
      </w:pPr>
      <w:bookmarkStart w:id="159" w:name="_Toc27475658"/>
      <w:bookmarkStart w:id="160" w:name="_Toc29495220"/>
      <w:bookmarkStart w:id="161" w:name="_Toc36116264"/>
      <w:bookmarkStart w:id="162" w:name="_Toc36118313"/>
      <w:bookmarkStart w:id="163" w:name="_Toc36560426"/>
      <w:bookmarkStart w:id="164" w:name="_Toc43976924"/>
      <w:bookmarkStart w:id="165" w:name="_Toc52213496"/>
      <w:bookmarkStart w:id="166" w:name="_Toc60742952"/>
      <w:bookmarkStart w:id="167" w:name="_Toc68206135"/>
      <w:bookmarkStart w:id="168" w:name="_Toc75971933"/>
      <w:bookmarkStart w:id="169" w:name="_Toc85051356"/>
      <w:bookmarkStart w:id="170" w:name="_Toc90493354"/>
      <w:bookmarkStart w:id="171" w:name="_Toc90493994"/>
      <w:bookmarkStart w:id="172" w:name="_Toc100094021"/>
      <w:bookmarkStart w:id="173" w:name="_Toc106872676"/>
      <w:r w:rsidRPr="006910BE">
        <w:t>6.2B.3.5</w:t>
      </w:r>
      <w:r w:rsidRPr="006910BE">
        <w:tab/>
        <w:t>UE Additional Maximum Output power reduction for inter-band EN-DC including both FR1 and FR2</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6910BE">
        <w:t xml:space="preserve"> </w:t>
      </w:r>
    </w:p>
    <w:bookmarkEnd w:id="15"/>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6DF9" w14:textId="77777777" w:rsidR="0084447B" w:rsidRDefault="0084447B">
      <w:r>
        <w:separator/>
      </w:r>
    </w:p>
  </w:endnote>
  <w:endnote w:type="continuationSeparator" w:id="0">
    <w:p w14:paraId="15CD5D0A" w14:textId="77777777" w:rsidR="0084447B" w:rsidRDefault="0084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A22E" w14:textId="77777777" w:rsidR="0084447B" w:rsidRDefault="0084447B">
      <w:r>
        <w:separator/>
      </w:r>
    </w:p>
  </w:footnote>
  <w:footnote w:type="continuationSeparator" w:id="0">
    <w:p w14:paraId="763EE26A" w14:textId="77777777" w:rsidR="0084447B" w:rsidRDefault="0084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03156F7"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D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3D6636AB"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D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12A2"/>
    <w:rsid w:val="00002251"/>
    <w:rsid w:val="00003D91"/>
    <w:rsid w:val="000045C3"/>
    <w:rsid w:val="00004D7E"/>
    <w:rsid w:val="0000706C"/>
    <w:rsid w:val="00010A19"/>
    <w:rsid w:val="0001148A"/>
    <w:rsid w:val="00013815"/>
    <w:rsid w:val="00013D98"/>
    <w:rsid w:val="00015B98"/>
    <w:rsid w:val="000161C2"/>
    <w:rsid w:val="00016CFE"/>
    <w:rsid w:val="00021154"/>
    <w:rsid w:val="00021FCF"/>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0BD5"/>
    <w:rsid w:val="0005484C"/>
    <w:rsid w:val="00060759"/>
    <w:rsid w:val="00065A6F"/>
    <w:rsid w:val="000674CF"/>
    <w:rsid w:val="0007133E"/>
    <w:rsid w:val="00073A35"/>
    <w:rsid w:val="0007605C"/>
    <w:rsid w:val="00077AB1"/>
    <w:rsid w:val="00077B0E"/>
    <w:rsid w:val="000808E7"/>
    <w:rsid w:val="00080D95"/>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67A6"/>
    <w:rsid w:val="001D0B04"/>
    <w:rsid w:val="001D1183"/>
    <w:rsid w:val="001D2E19"/>
    <w:rsid w:val="001D57C3"/>
    <w:rsid w:val="001D5B70"/>
    <w:rsid w:val="001D7D7A"/>
    <w:rsid w:val="001E5A3A"/>
    <w:rsid w:val="001F356B"/>
    <w:rsid w:val="001F3E2D"/>
    <w:rsid w:val="001F44A3"/>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C4C87"/>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47B"/>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821"/>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E6E5D"/>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17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B0C2E"/>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203B"/>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8461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2022-08-18T08:14:00Z</dcterms:created>
  <dcterms:modified xsi:type="dcterms:W3CDTF">2022-08-18T08:15:00Z</dcterms:modified>
</cp:coreProperties>
</file>